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4719F" w14:textId="77777777" w:rsidR="00A5213E" w:rsidRDefault="00A5213E" w:rsidP="00A5213E">
      <w:pPr>
        <w:jc w:val="center"/>
      </w:pPr>
      <w:bookmarkStart w:id="0" w:name="_GoBack"/>
      <w:bookmarkEnd w:id="0"/>
    </w:p>
    <w:tbl>
      <w:tblPr>
        <w:tblStyle w:val="TableGrid"/>
        <w:tblW w:w="0" w:type="auto"/>
        <w:tblLayout w:type="fixed"/>
        <w:tblLook w:val="04A0" w:firstRow="1" w:lastRow="0" w:firstColumn="1" w:lastColumn="0" w:noHBand="0" w:noVBand="1"/>
      </w:tblPr>
      <w:tblGrid>
        <w:gridCol w:w="2088"/>
        <w:gridCol w:w="7488"/>
      </w:tblGrid>
      <w:tr w:rsidR="00A5213E" w14:paraId="2E3706D4" w14:textId="77777777" w:rsidTr="00E91C55">
        <w:tc>
          <w:tcPr>
            <w:tcW w:w="9576" w:type="dxa"/>
            <w:gridSpan w:val="2"/>
            <w:shd w:val="clear" w:color="auto" w:fill="000000" w:themeFill="text1"/>
          </w:tcPr>
          <w:p w14:paraId="1AF7C46B" w14:textId="6893EF94" w:rsidR="00A5213E" w:rsidRPr="00E52642" w:rsidRDefault="00BD5F3F" w:rsidP="00332C0D">
            <w:pPr>
              <w:jc w:val="center"/>
              <w:rPr>
                <w:b/>
              </w:rPr>
            </w:pPr>
            <w:r>
              <w:rPr>
                <w:b/>
              </w:rPr>
              <w:t>Module</w:t>
            </w:r>
            <w:r w:rsidR="00E52642">
              <w:rPr>
                <w:b/>
              </w:rPr>
              <w:t xml:space="preserve"> Overview</w:t>
            </w:r>
          </w:p>
        </w:tc>
      </w:tr>
      <w:tr w:rsidR="005F16B1" w14:paraId="1C50078B" w14:textId="77777777" w:rsidTr="00562DAB">
        <w:tc>
          <w:tcPr>
            <w:tcW w:w="2088" w:type="dxa"/>
            <w:shd w:val="clear" w:color="auto" w:fill="D9D9D9" w:themeFill="background1" w:themeFillShade="D9"/>
          </w:tcPr>
          <w:p w14:paraId="11C33D1F" w14:textId="453E1884" w:rsidR="005F16B1" w:rsidRDefault="005F16B1" w:rsidP="00097C2D">
            <w:pPr>
              <w:rPr>
                <w:b/>
              </w:rPr>
            </w:pPr>
            <w:r>
              <w:rPr>
                <w:b/>
              </w:rPr>
              <w:t>For grade level(s)</w:t>
            </w:r>
          </w:p>
        </w:tc>
        <w:tc>
          <w:tcPr>
            <w:tcW w:w="7488" w:type="dxa"/>
            <w:shd w:val="clear" w:color="auto" w:fill="auto"/>
          </w:tcPr>
          <w:p w14:paraId="07D90271" w14:textId="73EE00E1" w:rsidR="005F16B1" w:rsidRDefault="00A37D4E" w:rsidP="007F5465">
            <w:r>
              <w:t>Middle School-6</w:t>
            </w:r>
            <w:r w:rsidRPr="00A37D4E">
              <w:rPr>
                <w:vertAlign w:val="superscript"/>
              </w:rPr>
              <w:t>th</w:t>
            </w:r>
            <w:r>
              <w:t xml:space="preserve"> to 8</w:t>
            </w:r>
            <w:r w:rsidRPr="00A37D4E">
              <w:rPr>
                <w:vertAlign w:val="superscript"/>
              </w:rPr>
              <w:t>th</w:t>
            </w:r>
            <w:r>
              <w:t xml:space="preserve"> grade </w:t>
            </w:r>
          </w:p>
          <w:p w14:paraId="6BF1C51A" w14:textId="72540E1F" w:rsidR="00A37D4E" w:rsidRDefault="00A37D4E" w:rsidP="007F5465">
            <w:r>
              <w:t>High School-9</w:t>
            </w:r>
            <w:r w:rsidRPr="00A37D4E">
              <w:rPr>
                <w:vertAlign w:val="superscript"/>
              </w:rPr>
              <w:t>th</w:t>
            </w:r>
            <w:r>
              <w:t xml:space="preserve"> to 12</w:t>
            </w:r>
            <w:r w:rsidRPr="00A37D4E">
              <w:rPr>
                <w:vertAlign w:val="superscript"/>
              </w:rPr>
              <w:t>th</w:t>
            </w:r>
            <w:r>
              <w:t xml:space="preserve"> grade</w:t>
            </w:r>
          </w:p>
          <w:p w14:paraId="0A0C7E25" w14:textId="2F69B912" w:rsidR="005F16B1" w:rsidRPr="005F16B1" w:rsidRDefault="005F16B1" w:rsidP="007F5465">
            <w:pPr>
              <w:rPr>
                <w:i/>
              </w:rPr>
            </w:pPr>
          </w:p>
        </w:tc>
      </w:tr>
      <w:tr w:rsidR="00DD0D6B" w14:paraId="409F6849" w14:textId="77777777" w:rsidTr="00562DAB">
        <w:tc>
          <w:tcPr>
            <w:tcW w:w="2088" w:type="dxa"/>
            <w:shd w:val="clear" w:color="auto" w:fill="D9D9D9" w:themeFill="background1" w:themeFillShade="D9"/>
          </w:tcPr>
          <w:p w14:paraId="26428187" w14:textId="35236DCF" w:rsidR="00DD0D6B" w:rsidRDefault="00ED38E3" w:rsidP="00097C2D">
            <w:pPr>
              <w:rPr>
                <w:b/>
              </w:rPr>
            </w:pPr>
            <w:r>
              <w:rPr>
                <w:b/>
              </w:rPr>
              <w:t>Suggested Time</w:t>
            </w:r>
          </w:p>
        </w:tc>
        <w:tc>
          <w:tcPr>
            <w:tcW w:w="7488" w:type="dxa"/>
            <w:shd w:val="clear" w:color="auto" w:fill="auto"/>
          </w:tcPr>
          <w:p w14:paraId="7AB099B7" w14:textId="23C40875" w:rsidR="00DD0D6B" w:rsidRDefault="00717D95" w:rsidP="007F5465">
            <w:r w:rsidRPr="00B438B5">
              <w:rPr>
                <w:u w:val="single"/>
              </w:rPr>
              <w:t>MESA Period:</w:t>
            </w:r>
            <w:r w:rsidR="00A37D4E">
              <w:t xml:space="preserve"> 3-5 </w:t>
            </w:r>
            <w:r>
              <w:t xml:space="preserve">weeks of </w:t>
            </w:r>
            <w:r w:rsidR="004363C7">
              <w:t>daily 50-60 minute sessions</w:t>
            </w:r>
          </w:p>
          <w:p w14:paraId="0B07239E" w14:textId="66001619" w:rsidR="00717D95" w:rsidRDefault="00717D95" w:rsidP="007F5465">
            <w:r w:rsidRPr="00B438B5">
              <w:rPr>
                <w:u w:val="single"/>
              </w:rPr>
              <w:t>MESA Afterschool:</w:t>
            </w:r>
            <w:r>
              <w:t xml:space="preserve"> </w:t>
            </w:r>
            <w:r w:rsidR="001A7C0B">
              <w:t>4 total sessions of 60-90 minutes each</w:t>
            </w:r>
          </w:p>
          <w:p w14:paraId="7F0511DD" w14:textId="6EB76E0B" w:rsidR="001A7C0B" w:rsidRDefault="001A7C0B" w:rsidP="007F5465">
            <w:r w:rsidRPr="00B438B5">
              <w:rPr>
                <w:u w:val="single"/>
              </w:rPr>
              <w:t>MESA Saturday:</w:t>
            </w:r>
            <w:r>
              <w:t xml:space="preserve"> 2 Saturdays for total of 8 hours</w:t>
            </w:r>
          </w:p>
          <w:p w14:paraId="606FEB36" w14:textId="05EDB086" w:rsidR="00DD0D6B" w:rsidRPr="00DD0D6B" w:rsidRDefault="00DD0D6B" w:rsidP="007F5465">
            <w:pPr>
              <w:rPr>
                <w:i/>
              </w:rPr>
            </w:pPr>
            <w:r>
              <w:rPr>
                <w:i/>
              </w:rPr>
              <w:t xml:space="preserve"> </w:t>
            </w:r>
          </w:p>
        </w:tc>
      </w:tr>
      <w:tr w:rsidR="0051730F" w14:paraId="4BCE722B" w14:textId="77777777" w:rsidTr="00562DAB">
        <w:tc>
          <w:tcPr>
            <w:tcW w:w="2088" w:type="dxa"/>
            <w:shd w:val="clear" w:color="auto" w:fill="D9D9D9" w:themeFill="background1" w:themeFillShade="D9"/>
          </w:tcPr>
          <w:p w14:paraId="29A6CB6D" w14:textId="008B55AF" w:rsidR="0051730F" w:rsidRPr="00097C2D" w:rsidRDefault="00097C2D" w:rsidP="00097C2D">
            <w:pPr>
              <w:rPr>
                <w:b/>
              </w:rPr>
            </w:pPr>
            <w:r>
              <w:rPr>
                <w:b/>
              </w:rPr>
              <w:t>Purpose</w:t>
            </w:r>
          </w:p>
        </w:tc>
        <w:tc>
          <w:tcPr>
            <w:tcW w:w="7488" w:type="dxa"/>
            <w:shd w:val="clear" w:color="auto" w:fill="auto"/>
          </w:tcPr>
          <w:p w14:paraId="02A6DEA2" w14:textId="378975CC" w:rsidR="00516EE4" w:rsidRDefault="00A37D4E" w:rsidP="007F5465">
            <w:r w:rsidRPr="00A37D4E">
              <w:t xml:space="preserve">The purpose of this unit is to reinforce or introduce the engineering design process to MESA students, while introducing students to principles of package engineering. </w:t>
            </w:r>
            <w:r>
              <w:t xml:space="preserve">  </w:t>
            </w:r>
            <w:r w:rsidR="00C13571">
              <w:t>Students will be prepared to buil</w:t>
            </w:r>
            <w:r>
              <w:t>d an egg drop container at the end of the unit that will achieve the greatest “surviving egg to total egg” ratio</w:t>
            </w:r>
            <w:r w:rsidR="00C13571">
              <w:t xml:space="preserve"> at</w:t>
            </w:r>
            <w:r>
              <w:t xml:space="preserve"> the</w:t>
            </w:r>
            <w:r w:rsidR="00C13571">
              <w:t xml:space="preserve"> MESA Day</w:t>
            </w:r>
            <w:r>
              <w:t xml:space="preserve"> competition</w:t>
            </w:r>
            <w:r w:rsidR="00C13571">
              <w:t>.</w:t>
            </w:r>
          </w:p>
          <w:p w14:paraId="78540EF3" w14:textId="0A99B503" w:rsidR="007F5465" w:rsidRPr="007F5465" w:rsidRDefault="007F5465" w:rsidP="000B6AA1">
            <w:pPr>
              <w:rPr>
                <w:i/>
              </w:rPr>
            </w:pPr>
          </w:p>
        </w:tc>
      </w:tr>
      <w:tr w:rsidR="007F5465" w14:paraId="4C0E3B55" w14:textId="77777777" w:rsidTr="00562DAB">
        <w:tc>
          <w:tcPr>
            <w:tcW w:w="2088" w:type="dxa"/>
            <w:shd w:val="clear" w:color="auto" w:fill="D9D9D9" w:themeFill="background1" w:themeFillShade="D9"/>
          </w:tcPr>
          <w:p w14:paraId="63FB2F33" w14:textId="41064284" w:rsidR="007F5465" w:rsidRPr="00E52642" w:rsidRDefault="005F16B1" w:rsidP="00EF7C23">
            <w:pPr>
              <w:rPr>
                <w:b/>
              </w:rPr>
            </w:pPr>
            <w:r>
              <w:rPr>
                <w:b/>
              </w:rPr>
              <w:t>Objectives</w:t>
            </w:r>
          </w:p>
        </w:tc>
        <w:tc>
          <w:tcPr>
            <w:tcW w:w="7488" w:type="dxa"/>
            <w:shd w:val="clear" w:color="auto" w:fill="auto"/>
          </w:tcPr>
          <w:p w14:paraId="1F7941B6" w14:textId="77777777" w:rsidR="00A37D4E" w:rsidRDefault="00A37D4E" w:rsidP="00A37D4E">
            <w:pPr>
              <w:pStyle w:val="ListParagraph"/>
              <w:ind w:left="-18"/>
            </w:pPr>
            <w:r>
              <w:t xml:space="preserve">At the end of this unit students will: </w:t>
            </w:r>
          </w:p>
          <w:p w14:paraId="09DAADD3" w14:textId="75F5B845" w:rsidR="00A37D4E" w:rsidRDefault="00A37D4E" w:rsidP="00A37D4E">
            <w:pPr>
              <w:pStyle w:val="ListParagraph"/>
              <w:ind w:left="-18"/>
            </w:pPr>
            <w:r>
              <w:t>-Know the parts of the design cycle and relate them to an egg drop project</w:t>
            </w:r>
          </w:p>
          <w:p w14:paraId="254B2ECD" w14:textId="1437ADEA" w:rsidR="00A37D4E" w:rsidRDefault="00A37D4E" w:rsidP="00A37D4E">
            <w:pPr>
              <w:pStyle w:val="ListParagraph"/>
              <w:ind w:left="-18"/>
            </w:pPr>
            <w:r>
              <w:t>-Critically analyze packaging materials and choose appropriate materials to complete their tasks</w:t>
            </w:r>
          </w:p>
          <w:p w14:paraId="504F3C53" w14:textId="5F5274BC" w:rsidR="00A37D4E" w:rsidRDefault="00A37D4E" w:rsidP="00A37D4E">
            <w:pPr>
              <w:pStyle w:val="ListParagraph"/>
              <w:ind w:left="-18"/>
            </w:pPr>
            <w:r>
              <w:t>-Solve problems related to energy</w:t>
            </w:r>
          </w:p>
          <w:p w14:paraId="0ACA0B6E" w14:textId="4BDD0046" w:rsidR="00A37D4E" w:rsidRDefault="00A37D4E" w:rsidP="00A37D4E">
            <w:pPr>
              <w:pStyle w:val="ListParagraph"/>
              <w:ind w:left="-18"/>
            </w:pPr>
            <w:r>
              <w:t>-Solve problems related to surface area and volume</w:t>
            </w:r>
          </w:p>
          <w:p w14:paraId="0425352F" w14:textId="1DF09F49" w:rsidR="00A37D4E" w:rsidRDefault="00A37D4E" w:rsidP="00A37D4E">
            <w:pPr>
              <w:pStyle w:val="ListParagraph"/>
              <w:ind w:left="-18"/>
            </w:pPr>
            <w:r>
              <w:t xml:space="preserve">-Understand the practical applications of the design process for students and for engineers </w:t>
            </w:r>
          </w:p>
          <w:p w14:paraId="328532F7" w14:textId="4EEA8AA8" w:rsidR="00391BF7" w:rsidRDefault="00A37D4E" w:rsidP="00A37D4E">
            <w:pPr>
              <w:pStyle w:val="ListParagraph"/>
              <w:ind w:left="-18"/>
            </w:pPr>
            <w:r>
              <w:t>-Build a competitive egg drop container for the MESA competition</w:t>
            </w:r>
          </w:p>
          <w:p w14:paraId="3B010BFE" w14:textId="77777777" w:rsidR="00A37D4E" w:rsidRDefault="00A37D4E" w:rsidP="00A37D4E">
            <w:pPr>
              <w:pStyle w:val="ListParagraph"/>
            </w:pPr>
          </w:p>
          <w:p w14:paraId="49FEB90E" w14:textId="75D6FDA9" w:rsidR="00A37D4E" w:rsidRPr="00EF7C23" w:rsidRDefault="00A37D4E" w:rsidP="00A37D4E">
            <w:pPr>
              <w:pStyle w:val="ListParagraph"/>
            </w:pPr>
          </w:p>
        </w:tc>
      </w:tr>
      <w:tr w:rsidR="00FC2E13" w14:paraId="7C7C00A2" w14:textId="77777777" w:rsidTr="00562DAB">
        <w:tc>
          <w:tcPr>
            <w:tcW w:w="2088" w:type="dxa"/>
            <w:shd w:val="clear" w:color="auto" w:fill="D9D9D9" w:themeFill="background1" w:themeFillShade="D9"/>
          </w:tcPr>
          <w:p w14:paraId="32E23C70" w14:textId="77777777" w:rsidR="00FC2E13" w:rsidRDefault="00FC2E13" w:rsidP="001D1E18">
            <w:pPr>
              <w:rPr>
                <w:b/>
              </w:rPr>
            </w:pPr>
            <w:r>
              <w:rPr>
                <w:b/>
              </w:rPr>
              <w:t>Standards Addressed</w:t>
            </w:r>
          </w:p>
          <w:p w14:paraId="05E94F66" w14:textId="2C355A4C" w:rsidR="00E91C55" w:rsidRPr="00E52642" w:rsidRDefault="00E91C55" w:rsidP="001D1E18">
            <w:pPr>
              <w:rPr>
                <w:b/>
              </w:rPr>
            </w:pPr>
            <w:r>
              <w:rPr>
                <w:b/>
              </w:rPr>
              <w:t>(Common Core and NGSS)</w:t>
            </w:r>
          </w:p>
        </w:tc>
        <w:tc>
          <w:tcPr>
            <w:tcW w:w="7488" w:type="dxa"/>
            <w:shd w:val="clear" w:color="auto" w:fill="auto"/>
          </w:tcPr>
          <w:p w14:paraId="0DB549FE" w14:textId="77777777" w:rsidR="00E91C55" w:rsidRPr="00E91C55" w:rsidRDefault="00E91C55" w:rsidP="00E91C55">
            <w:pPr>
              <w:rPr>
                <w:b/>
              </w:rPr>
            </w:pPr>
            <w:r w:rsidRPr="00E91C55">
              <w:rPr>
                <w:b/>
              </w:rPr>
              <w:t>Common Core Mathematics Standards</w:t>
            </w:r>
          </w:p>
          <w:p w14:paraId="2B6DEB22" w14:textId="77777777" w:rsidR="00E91C55" w:rsidRDefault="00E91C55" w:rsidP="00E91C55"/>
          <w:p w14:paraId="7EE45E53" w14:textId="77777777" w:rsidR="00E91C55" w:rsidRDefault="00E91C55" w:rsidP="00E91C55">
            <w:r>
              <w:t>Grade 6</w:t>
            </w:r>
          </w:p>
          <w:p w14:paraId="1A039A2E" w14:textId="77777777" w:rsidR="00E91C55" w:rsidRDefault="00E91C55" w:rsidP="00E91C55">
            <w:r>
              <w:t>Expressions and Equations 6-EE</w:t>
            </w:r>
          </w:p>
          <w:p w14:paraId="173E8C23" w14:textId="77777777" w:rsidR="00E91C55" w:rsidRDefault="00E91C55" w:rsidP="00E91C55">
            <w:r>
              <w:t>6c. 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For example, use the formulas V = s3 and A = 6 s2 to find the volume and surface area of a cube with sides of length s = 1/2.</w:t>
            </w:r>
          </w:p>
          <w:p w14:paraId="5592E1BF" w14:textId="77777777" w:rsidR="00E91C55" w:rsidRDefault="00E91C55" w:rsidP="00E91C55"/>
          <w:p w14:paraId="7EEB3DB7" w14:textId="77777777" w:rsidR="00E91C55" w:rsidRDefault="00E91C55" w:rsidP="00E91C55">
            <w:r>
              <w:t>Grade 6</w:t>
            </w:r>
          </w:p>
          <w:p w14:paraId="21AB93D0" w14:textId="77777777" w:rsidR="00E91C55" w:rsidRDefault="00E91C55" w:rsidP="00E91C55">
            <w:r>
              <w:t>Geometry 6-G</w:t>
            </w:r>
          </w:p>
          <w:p w14:paraId="4E524F7B" w14:textId="77777777" w:rsidR="00E91C55" w:rsidRDefault="00E91C55" w:rsidP="00E91C55">
            <w:r>
              <w:t>2. 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p w14:paraId="46BFEF02" w14:textId="77777777" w:rsidR="00E91C55" w:rsidRDefault="00E91C55" w:rsidP="00E91C55">
            <w:r>
              <w:t xml:space="preserve">4. Represent three-dimensional figures using nets made up of rectangles and triangles, and use the nets to find the surface area of these figures. </w:t>
            </w:r>
            <w:r>
              <w:lastRenderedPageBreak/>
              <w:t>Apply these techniques in the context of solving real-world and mathematical problems.</w:t>
            </w:r>
          </w:p>
          <w:p w14:paraId="4C410AF3" w14:textId="77777777" w:rsidR="00E91C55" w:rsidRDefault="00E91C55" w:rsidP="00E91C55"/>
          <w:p w14:paraId="764DE357" w14:textId="77777777" w:rsidR="00E91C55" w:rsidRDefault="00E91C55" w:rsidP="00E91C55">
            <w:r>
              <w:t>Grade 7</w:t>
            </w:r>
          </w:p>
          <w:p w14:paraId="2517835B" w14:textId="77777777" w:rsidR="00E91C55" w:rsidRDefault="00E91C55" w:rsidP="00E91C55">
            <w:r>
              <w:t>Geometry 7-G</w:t>
            </w:r>
          </w:p>
          <w:p w14:paraId="1217128D" w14:textId="77777777" w:rsidR="00E91C55" w:rsidRDefault="00E91C55" w:rsidP="00E91C55">
            <w:r>
              <w:t>6. Solve real-world and mathematical problems involving area, volume and surface area of two- and three-dimensional objects composed of triangles, quadrilaterals, polygons, cubes, and right prisms.</w:t>
            </w:r>
          </w:p>
          <w:p w14:paraId="1A2F728F" w14:textId="77777777" w:rsidR="00E91C55" w:rsidRDefault="00E91C55" w:rsidP="00E91C55"/>
          <w:p w14:paraId="294A886E" w14:textId="77777777" w:rsidR="00E91C55" w:rsidRDefault="00E91C55" w:rsidP="00E91C55">
            <w:r>
              <w:t>Grade 8</w:t>
            </w:r>
          </w:p>
          <w:p w14:paraId="2B60AB72" w14:textId="77777777" w:rsidR="00E91C55" w:rsidRDefault="00E91C55" w:rsidP="00E91C55">
            <w:r>
              <w:t>Geometry 8-G</w:t>
            </w:r>
          </w:p>
          <w:p w14:paraId="369DF2D5" w14:textId="77777777" w:rsidR="00E91C55" w:rsidRDefault="00E91C55" w:rsidP="00E91C55">
            <w:r>
              <w:t>9. Know the formulas for the volumes of cones, cylinders, and spheres and use them to solve real-world and mathematical problems.</w:t>
            </w:r>
          </w:p>
          <w:p w14:paraId="6479949E" w14:textId="77777777" w:rsidR="00E91C55" w:rsidRDefault="00E91C55" w:rsidP="00E91C55"/>
          <w:p w14:paraId="274756EE" w14:textId="77777777" w:rsidR="00E91C55" w:rsidRDefault="00E91C55" w:rsidP="00E91C55">
            <w:r>
              <w:t>Geometry</w:t>
            </w:r>
          </w:p>
          <w:p w14:paraId="76DEA0A7" w14:textId="77777777" w:rsidR="00E91C55" w:rsidRDefault="00E91C55" w:rsidP="00E91C55">
            <w:r>
              <w:t>Congruence  G-CO</w:t>
            </w:r>
          </w:p>
          <w:p w14:paraId="55C62FB6" w14:textId="77777777" w:rsidR="00E91C55" w:rsidRDefault="00E91C55" w:rsidP="00E91C55">
            <w:r>
              <w:t>7. Use the definition of congruence in terms of rigid motions to show that two triangles are congruent if and only if corresponding pairs of sides and corresponding pairs of angles are congruent.</w:t>
            </w:r>
          </w:p>
          <w:p w14:paraId="2F78D99E" w14:textId="77777777" w:rsidR="00C33483" w:rsidRDefault="00C33483" w:rsidP="00E91C55"/>
          <w:p w14:paraId="2F213B80" w14:textId="77777777" w:rsidR="00E91C55" w:rsidRDefault="00E91C55" w:rsidP="00E91C55">
            <w:r>
              <w:t>Geometric Measurement and Dimension G-GMD</w:t>
            </w:r>
          </w:p>
          <w:p w14:paraId="28F463EF" w14:textId="77777777" w:rsidR="00E91C55" w:rsidRDefault="00E91C55" w:rsidP="00E91C55">
            <w:r>
              <w:t>3. Use volume formulas for cylinders, pyramids, cones, and spheres to solve problems.</w:t>
            </w:r>
          </w:p>
          <w:p w14:paraId="4A415951" w14:textId="77777777" w:rsidR="00C33483" w:rsidRDefault="00C33483" w:rsidP="00E91C55"/>
          <w:p w14:paraId="42AA97C6" w14:textId="77777777" w:rsidR="00E91C55" w:rsidRDefault="00E91C55" w:rsidP="00E91C55">
            <w:r>
              <w:t>Modeling with Geometry G-MG</w:t>
            </w:r>
          </w:p>
          <w:p w14:paraId="258D5981" w14:textId="77777777" w:rsidR="00E91C55" w:rsidRDefault="00E91C55" w:rsidP="00E91C55">
            <w:r>
              <w:t xml:space="preserve">3. Apply geometric methods to solve design problems (e.g., designing an object or structure to satisfy physical constraints or minimize cost; working with typographic grid systems based on ratios). </w:t>
            </w:r>
            <w:r>
              <w:t></w:t>
            </w:r>
          </w:p>
          <w:p w14:paraId="3AAF63C9" w14:textId="77777777" w:rsidR="00E91C55" w:rsidRDefault="00E91C55" w:rsidP="00E91C55"/>
          <w:p w14:paraId="7593D927" w14:textId="77777777" w:rsidR="00E91C55" w:rsidRPr="00E91C55" w:rsidRDefault="00E91C55" w:rsidP="00E91C55">
            <w:pPr>
              <w:rPr>
                <w:b/>
              </w:rPr>
            </w:pPr>
            <w:r w:rsidRPr="00E91C55">
              <w:rPr>
                <w:b/>
              </w:rPr>
              <w:t>Next Generation Science Standards (NGSS)</w:t>
            </w:r>
          </w:p>
          <w:p w14:paraId="15D5E5A3" w14:textId="77777777" w:rsidR="00E91C55" w:rsidRDefault="00E91C55" w:rsidP="00E91C55"/>
          <w:p w14:paraId="43FEA3C8" w14:textId="77777777" w:rsidR="00E91C55" w:rsidRDefault="00E91C55" w:rsidP="00E91C55">
            <w:r>
              <w:t>PS Physical Sciences</w:t>
            </w:r>
          </w:p>
          <w:p w14:paraId="1ADDF7D1" w14:textId="77777777" w:rsidR="00E91C55" w:rsidRDefault="00E91C55" w:rsidP="00E91C55">
            <w:r>
              <w:t>Middle School (6-8)</w:t>
            </w:r>
          </w:p>
          <w:p w14:paraId="5078BD54" w14:textId="77777777" w:rsidR="00E91C55" w:rsidRDefault="00E91C55" w:rsidP="00E91C55">
            <w:r>
              <w:t>MS-PS2-1.</w:t>
            </w:r>
          </w:p>
          <w:p w14:paraId="43042664" w14:textId="77777777" w:rsidR="00E91C55" w:rsidRDefault="00E91C55" w:rsidP="00E91C55">
            <w:r>
              <w:t>Apply Newton’s Third Law to design a solution to a problem involving the motion of two colliding objects.* [Clarification Statement: Examples of practical problems could include the impact of collisions between two cars, between a car and stationary objects, and between a meteor and a space vehicle.] [Assessment Boundary: Assessment is limited to vertical or horizontal interactions in one dimension.]</w:t>
            </w:r>
          </w:p>
          <w:p w14:paraId="1141B33B" w14:textId="77777777" w:rsidR="00E91C55" w:rsidRDefault="00E91C55" w:rsidP="00E91C55"/>
          <w:p w14:paraId="20859D4D" w14:textId="77777777" w:rsidR="00E91C55" w:rsidRDefault="00E91C55" w:rsidP="00E91C55">
            <w:r>
              <w:t>MS-PS2-2</w:t>
            </w:r>
          </w:p>
          <w:p w14:paraId="40F055A9" w14:textId="77777777" w:rsidR="00E91C55" w:rsidRDefault="00E91C55" w:rsidP="00E91C55">
            <w:r>
              <w:t xml:space="preserve">Plan an investigation to provide evidence that the change in an object’s motion depends on the sum of the forces on the object and the mass of the object. [Clarification Statement: Emphasis is on balanced (Newton’s First Law) and unbalanced forces in a system, qualitative comparisons of forces, mass and changes in motion (Newton’s Second Law), frame of reference, and specification of units.] [Assessment Boundary: Assessment is limited to forces and changes in motion in one-dimension in an inertial reference </w:t>
            </w:r>
            <w:r>
              <w:lastRenderedPageBreak/>
              <w:t>frame and to change in one variable at a time. Assessment does not include the use of trigonometry.]</w:t>
            </w:r>
          </w:p>
          <w:p w14:paraId="5F130132" w14:textId="77777777" w:rsidR="00E91C55" w:rsidRDefault="00E91C55" w:rsidP="00E91C55"/>
          <w:p w14:paraId="7721BBF8" w14:textId="77777777" w:rsidR="00E91C55" w:rsidRDefault="00E91C55" w:rsidP="00E91C55">
            <w:r>
              <w:t>PS Physical Sciences</w:t>
            </w:r>
          </w:p>
          <w:p w14:paraId="64350D02" w14:textId="77777777" w:rsidR="00E91C55" w:rsidRDefault="00E91C55" w:rsidP="00E91C55">
            <w:r>
              <w:t>High School (9-12)</w:t>
            </w:r>
          </w:p>
          <w:p w14:paraId="6240DF90" w14:textId="77777777" w:rsidR="00E91C55" w:rsidRDefault="00E91C55" w:rsidP="00E91C55">
            <w:r>
              <w:t>HS-PS2-1.</w:t>
            </w:r>
          </w:p>
          <w:p w14:paraId="6DCD8F58" w14:textId="77777777" w:rsidR="00E91C55" w:rsidRDefault="00E91C55" w:rsidP="00E91C55">
            <w:proofErr w:type="gramStart"/>
            <w:r>
              <w:t>Analyze data to support the claim that Newton’s second law of motion describes the mathematical relationship among the net force on a macroscopic object, its mass, and its acceleration.[Clarification Statement: Examples of data could include tables or graphs of position or velocity as a function of time for objects subject to a net unbalanced force, such as a falling object, an object rolling down a ramp, or a moving object being pulled by a constant force.]</w:t>
            </w:r>
            <w:proofErr w:type="gramEnd"/>
            <w:r>
              <w:t xml:space="preserve"> [Assessment Boundary: Assessment is limited to one-dimensional motion and to macroscopic objects moving at non-relativistic speeds.]</w:t>
            </w:r>
          </w:p>
          <w:p w14:paraId="020122BA" w14:textId="77777777" w:rsidR="00E91C55" w:rsidRDefault="00E91C55" w:rsidP="00E91C55"/>
          <w:p w14:paraId="009DE183" w14:textId="77777777" w:rsidR="00E91C55" w:rsidRDefault="00E91C55" w:rsidP="00E91C55">
            <w:r>
              <w:t>HS-PS2-3.</w:t>
            </w:r>
          </w:p>
          <w:p w14:paraId="5906FF46" w14:textId="43E10AF3" w:rsidR="00303B09" w:rsidRPr="00E91C55" w:rsidRDefault="00E91C55" w:rsidP="00E91C55">
            <w:r>
              <w:t>Apply scientific and engineering ideas to design, evaluate, and refine a device that minimizes the force on a macroscopic object during a collision.*[Clarification Statement: Examples of evaluation and refinement could include determining the success of the device at protecting an object from damage and modifying the design to improve it. Examples of a device could include a football helmet or a parachute.] [Assessment Boundary: Assessment is limited to qualitative evaluations and/or algebraic manipulations.]</w:t>
            </w:r>
          </w:p>
        </w:tc>
      </w:tr>
      <w:tr w:rsidR="00DD0D6B" w14:paraId="6DE44703" w14:textId="77777777" w:rsidTr="00562DAB">
        <w:tc>
          <w:tcPr>
            <w:tcW w:w="2088" w:type="dxa"/>
            <w:shd w:val="clear" w:color="auto" w:fill="D9D9D9" w:themeFill="background1" w:themeFillShade="D9"/>
          </w:tcPr>
          <w:p w14:paraId="47145CB7" w14:textId="25B4179D" w:rsidR="00DD0D6B" w:rsidRDefault="00DD0D6B" w:rsidP="001D1E18">
            <w:pPr>
              <w:rPr>
                <w:b/>
              </w:rPr>
            </w:pPr>
            <w:r>
              <w:rPr>
                <w:b/>
              </w:rPr>
              <w:lastRenderedPageBreak/>
              <w:t>Assessment</w:t>
            </w:r>
          </w:p>
        </w:tc>
        <w:tc>
          <w:tcPr>
            <w:tcW w:w="7488" w:type="dxa"/>
            <w:shd w:val="clear" w:color="auto" w:fill="auto"/>
          </w:tcPr>
          <w:p w14:paraId="5EE95BC9" w14:textId="4A60C174" w:rsidR="00DD0D6B" w:rsidRDefault="008F0277" w:rsidP="00AD7C72">
            <w:r>
              <w:t>Students will be evaluated through the</w:t>
            </w:r>
            <w:r w:rsidR="00460C13">
              <w:t xml:space="preserve"> following</w:t>
            </w:r>
            <w:r>
              <w:t xml:space="preserve"> methods</w:t>
            </w:r>
            <w:r w:rsidR="00460C13">
              <w:t>:</w:t>
            </w:r>
          </w:p>
          <w:p w14:paraId="12F468CE" w14:textId="77777777" w:rsidR="00460C13" w:rsidRDefault="005D6619" w:rsidP="00460C13">
            <w:pPr>
              <w:pStyle w:val="ListParagraph"/>
              <w:numPr>
                <w:ilvl w:val="0"/>
                <w:numId w:val="10"/>
              </w:numPr>
            </w:pPr>
            <w:r>
              <w:t>Assessment worksheets</w:t>
            </w:r>
          </w:p>
          <w:p w14:paraId="5EE162BB" w14:textId="77777777" w:rsidR="005D6619" w:rsidRDefault="005D6619" w:rsidP="00460C13">
            <w:pPr>
              <w:pStyle w:val="ListParagraph"/>
              <w:numPr>
                <w:ilvl w:val="0"/>
                <w:numId w:val="10"/>
              </w:numPr>
            </w:pPr>
            <w:r>
              <w:t>Oral presentations with rubrics</w:t>
            </w:r>
          </w:p>
          <w:p w14:paraId="56D8AADE" w14:textId="5A1646F4" w:rsidR="00DB76A5" w:rsidRDefault="00E71BE8" w:rsidP="00DB76A5">
            <w:pPr>
              <w:pStyle w:val="ListParagraph"/>
              <w:numPr>
                <w:ilvl w:val="0"/>
                <w:numId w:val="10"/>
              </w:numPr>
            </w:pPr>
            <w:r>
              <w:t>Lab report</w:t>
            </w:r>
            <w:r w:rsidR="00DA039D">
              <w:t>s</w:t>
            </w:r>
            <w:r w:rsidR="00E977CF">
              <w:t xml:space="preserve"> with rubric</w:t>
            </w:r>
          </w:p>
          <w:p w14:paraId="58A1365D" w14:textId="49D75164" w:rsidR="004927A0" w:rsidRDefault="004927A0" w:rsidP="00DB76A5">
            <w:pPr>
              <w:pStyle w:val="ListParagraph"/>
              <w:numPr>
                <w:ilvl w:val="0"/>
                <w:numId w:val="10"/>
              </w:numPr>
            </w:pPr>
            <w:r>
              <w:t>Project testing</w:t>
            </w:r>
            <w:r w:rsidR="00E91C55">
              <w:t xml:space="preserve"> and evaluation</w:t>
            </w:r>
          </w:p>
          <w:p w14:paraId="7335B16B" w14:textId="5EFE24DA" w:rsidR="00DB76A5" w:rsidRDefault="00DB76A5" w:rsidP="005453E3">
            <w:pPr>
              <w:pStyle w:val="ListParagraph"/>
            </w:pPr>
          </w:p>
        </w:tc>
      </w:tr>
      <w:tr w:rsidR="00DD043B" w14:paraId="3F94AB92" w14:textId="77777777" w:rsidTr="00562DAB">
        <w:tc>
          <w:tcPr>
            <w:tcW w:w="2088" w:type="dxa"/>
            <w:shd w:val="clear" w:color="auto" w:fill="D9D9D9" w:themeFill="background1" w:themeFillShade="D9"/>
          </w:tcPr>
          <w:p w14:paraId="742F64CC" w14:textId="07957C53" w:rsidR="00DD043B" w:rsidRDefault="00DD0D6B" w:rsidP="001D1E18">
            <w:pPr>
              <w:rPr>
                <w:b/>
              </w:rPr>
            </w:pPr>
            <w:r>
              <w:rPr>
                <w:b/>
              </w:rPr>
              <w:t>Additional Resources</w:t>
            </w:r>
          </w:p>
        </w:tc>
        <w:tc>
          <w:tcPr>
            <w:tcW w:w="7488" w:type="dxa"/>
            <w:shd w:val="clear" w:color="auto" w:fill="auto"/>
          </w:tcPr>
          <w:p w14:paraId="1020A172" w14:textId="77777777" w:rsidR="00E91C55" w:rsidRDefault="00E91C55" w:rsidP="00E91C55">
            <w:pPr>
              <w:pStyle w:val="ListParagraph"/>
              <w:ind w:left="-18"/>
            </w:pPr>
            <w:r>
              <w:t>Free fall and the Acceleration of Gravity</w:t>
            </w:r>
          </w:p>
          <w:p w14:paraId="4EDE443E" w14:textId="07B3F957" w:rsidR="00E91C55" w:rsidRDefault="008E6932" w:rsidP="00E91C55">
            <w:pPr>
              <w:pStyle w:val="ListParagraph"/>
              <w:ind w:left="-18"/>
            </w:pPr>
            <w:hyperlink r:id="rId8" w:history="1">
              <w:r w:rsidR="00E91C55" w:rsidRPr="001C69C7">
                <w:rPr>
                  <w:rStyle w:val="Hyperlink"/>
                </w:rPr>
                <w:t>http://www.physicsclassroom.com/class/1dkin/u1l5b.cfm</w:t>
              </w:r>
            </w:hyperlink>
          </w:p>
          <w:p w14:paraId="3FECD058" w14:textId="77777777" w:rsidR="00E91C55" w:rsidRDefault="00E91C55" w:rsidP="00E91C55">
            <w:pPr>
              <w:pStyle w:val="ListParagraph"/>
              <w:ind w:left="-18"/>
            </w:pPr>
          </w:p>
          <w:p w14:paraId="7B01A74B" w14:textId="77777777" w:rsidR="00E91C55" w:rsidRDefault="00E91C55" w:rsidP="00E91C55">
            <w:pPr>
              <w:pStyle w:val="ListParagraph"/>
              <w:ind w:left="-18"/>
            </w:pPr>
            <w:r>
              <w:t>Newton’s Second Law of Motion</w:t>
            </w:r>
          </w:p>
          <w:p w14:paraId="097BD499" w14:textId="290733A9" w:rsidR="00E91C55" w:rsidRDefault="008E6932" w:rsidP="00E91C55">
            <w:pPr>
              <w:pStyle w:val="ListParagraph"/>
              <w:ind w:left="-18"/>
            </w:pPr>
            <w:hyperlink r:id="rId9" w:history="1">
              <w:r w:rsidR="00562DAB" w:rsidRPr="001C69C7">
                <w:rPr>
                  <w:rStyle w:val="Hyperlink"/>
                </w:rPr>
                <w:t>http://www.physicsclassroom.com/Class/newtlaws/u2l3e.cfm</w:t>
              </w:r>
            </w:hyperlink>
          </w:p>
          <w:p w14:paraId="6E9797B8" w14:textId="77777777" w:rsidR="00E91C55" w:rsidRDefault="00E91C55" w:rsidP="00E91C55">
            <w:pPr>
              <w:pStyle w:val="ListParagraph"/>
              <w:ind w:left="-18"/>
            </w:pPr>
          </w:p>
          <w:p w14:paraId="48A45924" w14:textId="77777777" w:rsidR="00E91C55" w:rsidRDefault="00E91C55" w:rsidP="00E91C55">
            <w:pPr>
              <w:pStyle w:val="ListParagraph"/>
              <w:ind w:left="-18"/>
            </w:pPr>
            <w:r>
              <w:t xml:space="preserve">Glenn Learning Technologies </w:t>
            </w:r>
          </w:p>
          <w:p w14:paraId="63FC981C" w14:textId="27E762B0" w:rsidR="00E91C55" w:rsidRDefault="008E6932" w:rsidP="00E91C55">
            <w:pPr>
              <w:pStyle w:val="ListParagraph"/>
              <w:ind w:left="-18"/>
            </w:pPr>
            <w:hyperlink r:id="rId10" w:history="1">
              <w:r w:rsidR="00562DAB" w:rsidRPr="001C69C7">
                <w:rPr>
                  <w:rStyle w:val="Hyperlink"/>
                </w:rPr>
                <w:t>http://www.nasa.gov/centers/glenn/home/index.html</w:t>
              </w:r>
            </w:hyperlink>
          </w:p>
          <w:p w14:paraId="6C6468CC" w14:textId="77777777" w:rsidR="00E91C55" w:rsidRDefault="00E91C55" w:rsidP="00E91C55">
            <w:pPr>
              <w:pStyle w:val="ListParagraph"/>
              <w:ind w:left="-18"/>
            </w:pPr>
          </w:p>
          <w:p w14:paraId="63155943" w14:textId="77777777" w:rsidR="00E91C55" w:rsidRDefault="00E91C55" w:rsidP="00E91C55">
            <w:pPr>
              <w:pStyle w:val="ListParagraph"/>
              <w:ind w:left="-18"/>
            </w:pPr>
            <w:r>
              <w:t>Momentum and Impulse Connection</w:t>
            </w:r>
          </w:p>
          <w:p w14:paraId="450E429F" w14:textId="76D9F5F6" w:rsidR="00E91C55" w:rsidRDefault="008E6932" w:rsidP="00E91C55">
            <w:pPr>
              <w:pStyle w:val="ListParagraph"/>
              <w:ind w:left="-18"/>
            </w:pPr>
            <w:hyperlink r:id="rId11" w:history="1">
              <w:r w:rsidR="00562DAB" w:rsidRPr="001C69C7">
                <w:rPr>
                  <w:rStyle w:val="Hyperlink"/>
                </w:rPr>
                <w:t>http://www.physicsclassroom.com/class/momentum/u4l1b.cfm</w:t>
              </w:r>
            </w:hyperlink>
          </w:p>
          <w:p w14:paraId="4F1E9B16" w14:textId="77777777" w:rsidR="00E91C55" w:rsidRDefault="00E91C55" w:rsidP="00E91C55">
            <w:pPr>
              <w:pStyle w:val="ListParagraph"/>
              <w:ind w:left="-18"/>
            </w:pPr>
          </w:p>
          <w:p w14:paraId="64308636" w14:textId="77777777" w:rsidR="00E91C55" w:rsidRDefault="00E91C55" w:rsidP="00E91C55">
            <w:pPr>
              <w:pStyle w:val="ListParagraph"/>
              <w:ind w:left="-18"/>
            </w:pPr>
            <w:r>
              <w:t>Physics Net: Typical Values of Drag Co-</w:t>
            </w:r>
            <w:proofErr w:type="spellStart"/>
            <w:r>
              <w:t>efficients</w:t>
            </w:r>
            <w:proofErr w:type="spellEnd"/>
          </w:p>
          <w:p w14:paraId="22BDC35F" w14:textId="5016ED7B" w:rsidR="005F17DB" w:rsidRDefault="00E91C55" w:rsidP="00E91C55">
            <w:pPr>
              <w:pStyle w:val="ListParagraph"/>
              <w:ind w:left="-18"/>
            </w:pPr>
            <w:r>
              <w:tab/>
            </w:r>
            <w:hyperlink r:id="rId12" w:history="1">
              <w:r w:rsidR="00562DAB" w:rsidRPr="001C69C7">
                <w:rPr>
                  <w:rStyle w:val="Hyperlink"/>
                </w:rPr>
                <w:t>http://www.ac.wwu.edu/~vawter/PhysicsNet/Topics/Dynamics/Forces/DragCoeficientValues.html</w:t>
              </w:r>
            </w:hyperlink>
          </w:p>
          <w:p w14:paraId="593ACB43" w14:textId="3499C30C" w:rsidR="00562DAB" w:rsidRDefault="00562DAB" w:rsidP="00E91C55">
            <w:pPr>
              <w:pStyle w:val="ListParagraph"/>
              <w:ind w:left="-18"/>
            </w:pPr>
          </w:p>
        </w:tc>
      </w:tr>
    </w:tbl>
    <w:p w14:paraId="3C314FBF" w14:textId="48E4DA7D" w:rsidR="00A5213E" w:rsidRDefault="00A5213E" w:rsidP="00A5213E">
      <w:pPr>
        <w:jc w:val="center"/>
      </w:pPr>
    </w:p>
    <w:p w14:paraId="112F12D7" w14:textId="77777777" w:rsidR="00DE564D" w:rsidRDefault="00DE564D" w:rsidP="001D1E18"/>
    <w:p w14:paraId="4429F7D6" w14:textId="0E2CF19A" w:rsidR="009E35EF" w:rsidRDefault="00157123" w:rsidP="00C91B31">
      <w:pPr>
        <w:pBdr>
          <w:top w:val="single" w:sz="4" w:space="1" w:color="auto"/>
          <w:left w:val="single" w:sz="4" w:space="4" w:color="auto"/>
          <w:bottom w:val="single" w:sz="4" w:space="1" w:color="auto"/>
          <w:right w:val="single" w:sz="4" w:space="4" w:color="auto"/>
        </w:pBdr>
        <w:shd w:val="clear" w:color="auto" w:fill="D9D9D9" w:themeFill="background1" w:themeFillShade="D9"/>
        <w:rPr>
          <w:u w:val="single"/>
        </w:rPr>
      </w:pPr>
      <w:r>
        <w:rPr>
          <w:b/>
        </w:rPr>
        <w:t>Background</w:t>
      </w:r>
    </w:p>
    <w:p w14:paraId="6D3D64C1" w14:textId="77777777" w:rsidR="00157123" w:rsidRDefault="00157123" w:rsidP="009E35EF">
      <w:pPr>
        <w:rPr>
          <w:u w:val="single"/>
        </w:rPr>
      </w:pPr>
    </w:p>
    <w:p w14:paraId="2B842EE3" w14:textId="5029C42C" w:rsidR="00A33141" w:rsidRDefault="00A33141" w:rsidP="009E35EF">
      <w:r>
        <w:t xml:space="preserve">Since the helmets worn by Roman soldiers thousands of years ago, to the pads worn by modern day football players, since the creation of bubble wrap and packing peanuts, to the inclusion of  air bags in automobiles, protecting people </w:t>
      </w:r>
      <w:r w:rsidR="001875B8">
        <w:t xml:space="preserve">and </w:t>
      </w:r>
      <w:r>
        <w:t xml:space="preserve">things has been important to </w:t>
      </w:r>
      <w:r w:rsidR="001875B8">
        <w:t>society</w:t>
      </w:r>
      <w:r>
        <w:t xml:space="preserve">.  It is in the </w:t>
      </w:r>
      <w:r w:rsidR="002D352B">
        <w:t>area</w:t>
      </w:r>
      <w:r>
        <w:t xml:space="preserve"> of packaging engineering that the science of protection </w:t>
      </w:r>
      <w:r w:rsidR="004F46B4">
        <w:t>is practically understood and applied</w:t>
      </w:r>
      <w:r>
        <w:t xml:space="preserve">.  </w:t>
      </w:r>
      <w:r w:rsidR="005F5670">
        <w:t>Although “package engineering” itself is not considered a formal branch of engineering, it borrows from various engineering disciplines, such as mechanical engineering, materials science and engineering and even chemical engineering.</w:t>
      </w:r>
      <w:r w:rsidR="001875B8">
        <w:t xml:space="preserve"> </w:t>
      </w:r>
      <w:r w:rsidR="004F46B4">
        <w:t>It is certainly an area that will continue to be relevant, as its applications (shipping, helmets, infant car seats, sport pads, etc.) continue to “impact” us greatly today.</w:t>
      </w:r>
    </w:p>
    <w:p w14:paraId="3D4DDBA0" w14:textId="0E853F8F" w:rsidR="005F5670" w:rsidRDefault="005F5670" w:rsidP="009E35EF"/>
    <w:p w14:paraId="1E951B03" w14:textId="053CBB7F" w:rsidR="004F46B4" w:rsidRDefault="004F46B4" w:rsidP="009E35EF">
      <w:r>
        <w:t>For some relevant and current uses of packaging engineering</w:t>
      </w:r>
      <w:r w:rsidR="002D352B">
        <w:t>, one can visit</w:t>
      </w:r>
      <w:r>
        <w:t xml:space="preserve"> the following websites:</w:t>
      </w:r>
    </w:p>
    <w:p w14:paraId="593A16AF" w14:textId="77777777" w:rsidR="004F46B4" w:rsidRDefault="004F46B4" w:rsidP="009E35EF"/>
    <w:p w14:paraId="6EEF5E51" w14:textId="15497BFE" w:rsidR="005F5670" w:rsidRDefault="002D352B" w:rsidP="009E35EF">
      <w:r>
        <w:t xml:space="preserve">Sealed Air </w:t>
      </w:r>
      <w:proofErr w:type="gramStart"/>
      <w:r>
        <w:t>corporation</w:t>
      </w:r>
      <w:proofErr w:type="gramEnd"/>
      <w:r>
        <w:t xml:space="preserve">: </w:t>
      </w:r>
      <w:r w:rsidR="00F47540">
        <w:t>the makers and patent holders of “Bubble Wrap”</w:t>
      </w:r>
    </w:p>
    <w:p w14:paraId="4859470B" w14:textId="1D29DE15" w:rsidR="001C11E6" w:rsidRDefault="008E6932" w:rsidP="009E35EF">
      <w:hyperlink r:id="rId13" w:history="1">
        <w:r w:rsidR="00F47540" w:rsidRPr="001C69C7">
          <w:rPr>
            <w:rStyle w:val="Hyperlink"/>
          </w:rPr>
          <w:t>http://www.sealedairprotects.com/</w:t>
        </w:r>
      </w:hyperlink>
    </w:p>
    <w:p w14:paraId="2FB4521B" w14:textId="77777777" w:rsidR="005F5670" w:rsidRDefault="005F5670" w:rsidP="009E35EF"/>
    <w:p w14:paraId="3D9032A3" w14:textId="6E1AEA8A" w:rsidR="00A33141" w:rsidRDefault="00A33141" w:rsidP="009E35EF">
      <w:r>
        <w:t>UPS</w:t>
      </w:r>
      <w:r w:rsidR="004F46B4">
        <w:t>:</w:t>
      </w:r>
      <w:r>
        <w:t xml:space="preserve"> description of their package engineering methods</w:t>
      </w:r>
    </w:p>
    <w:p w14:paraId="16FD7204" w14:textId="433289AB" w:rsidR="00A33141" w:rsidRDefault="008E6932" w:rsidP="009E35EF">
      <w:hyperlink r:id="rId14" w:history="1">
        <w:r w:rsidR="00A33141" w:rsidRPr="001C69C7">
          <w:rPr>
            <w:rStyle w:val="Hyperlink"/>
          </w:rPr>
          <w:t>http://www.ups.com/content/us/en/bussol/browse/package-engineering.html</w:t>
        </w:r>
      </w:hyperlink>
    </w:p>
    <w:p w14:paraId="752ED8F5" w14:textId="77777777" w:rsidR="00A33141" w:rsidRDefault="00A33141" w:rsidP="009E35EF"/>
    <w:p w14:paraId="5FF361D8" w14:textId="3F2685C8" w:rsidR="00A33141" w:rsidRDefault="002D352B" w:rsidP="009E35EF">
      <w:r>
        <w:t xml:space="preserve">Bell Helmets: </w:t>
      </w:r>
      <w:r w:rsidR="003A3835">
        <w:t>Manufacturer of helmets for recreational use</w:t>
      </w:r>
    </w:p>
    <w:p w14:paraId="6C217493" w14:textId="0101D360" w:rsidR="003A3835" w:rsidRDefault="008E6932" w:rsidP="009E35EF">
      <w:hyperlink r:id="rId15" w:history="1">
        <w:r w:rsidR="003A3835" w:rsidRPr="001C69C7">
          <w:rPr>
            <w:rStyle w:val="Hyperlink"/>
          </w:rPr>
          <w:t>http://www.bellhelmets.com/cycling/</w:t>
        </w:r>
      </w:hyperlink>
    </w:p>
    <w:p w14:paraId="2BB209F9" w14:textId="368B6768" w:rsidR="00626F0E" w:rsidRDefault="00626F0E" w:rsidP="009E35EF"/>
    <w:p w14:paraId="1D0ADD78" w14:textId="1F02E992" w:rsidR="003A3835" w:rsidRDefault="001875B8" w:rsidP="009E35EF">
      <w:r>
        <w:t>Information on the manufacturing</w:t>
      </w:r>
      <w:r w:rsidR="003A3835">
        <w:t xml:space="preserve"> of football helmets and </w:t>
      </w:r>
      <w:r>
        <w:t>NFL</w:t>
      </w:r>
      <w:r w:rsidR="003A3835">
        <w:t xml:space="preserve"> equipment</w:t>
      </w:r>
      <w:r>
        <w:t xml:space="preserve"> management</w:t>
      </w:r>
    </w:p>
    <w:p w14:paraId="2A9B3311" w14:textId="1A594B2F" w:rsidR="001875B8" w:rsidRDefault="008E6932" w:rsidP="009E35EF">
      <w:hyperlink r:id="rId16" w:history="1">
        <w:r w:rsidR="001875B8" w:rsidRPr="001C69C7">
          <w:rPr>
            <w:rStyle w:val="Hyperlink"/>
          </w:rPr>
          <w:t>http://entertainment.howstuffworks.com/fb-equip.htm</w:t>
        </w:r>
      </w:hyperlink>
    </w:p>
    <w:p w14:paraId="28E41CEE" w14:textId="77777777" w:rsidR="003A3835" w:rsidRDefault="003A3835" w:rsidP="009E35EF"/>
    <w:p w14:paraId="27143038" w14:textId="69D5D353" w:rsidR="004F46B4" w:rsidRDefault="004F46B4" w:rsidP="009E35EF">
      <w:r>
        <w:t>Car crash simulations and explanations of the physics of accidents and protection from the Insurance Institute of Highway Safety</w:t>
      </w:r>
    </w:p>
    <w:p w14:paraId="1B1684DE" w14:textId="63C5672E" w:rsidR="004F46B4" w:rsidRDefault="008E6932" w:rsidP="009E35EF">
      <w:hyperlink r:id="rId17" w:history="1">
        <w:r w:rsidR="004F46B4" w:rsidRPr="001C69C7">
          <w:rPr>
            <w:rStyle w:val="Hyperlink"/>
          </w:rPr>
          <w:t>http://www.iihs.org/</w:t>
        </w:r>
      </w:hyperlink>
    </w:p>
    <w:p w14:paraId="49F401B4" w14:textId="77777777" w:rsidR="004F46B4" w:rsidRDefault="004F46B4" w:rsidP="009E35EF"/>
    <w:p w14:paraId="523690FB" w14:textId="77777777" w:rsidR="003A3835" w:rsidRDefault="003A3835" w:rsidP="009E35EF"/>
    <w:p w14:paraId="6835549F" w14:textId="5802C3AC" w:rsidR="00626F0E" w:rsidRDefault="00AF2B8F" w:rsidP="00C91B31">
      <w:pPr>
        <w:pBdr>
          <w:top w:val="single" w:sz="4" w:space="1" w:color="auto"/>
          <w:left w:val="single" w:sz="4" w:space="4" w:color="auto"/>
          <w:bottom w:val="single" w:sz="4" w:space="1" w:color="auto"/>
          <w:right w:val="single" w:sz="4" w:space="4" w:color="auto"/>
        </w:pBdr>
        <w:shd w:val="clear" w:color="auto" w:fill="D9D9D9" w:themeFill="background1" w:themeFillShade="D9"/>
      </w:pPr>
      <w:r>
        <w:rPr>
          <w:b/>
        </w:rPr>
        <w:t xml:space="preserve">Benefit </w:t>
      </w:r>
      <w:proofErr w:type="gramStart"/>
      <w:r>
        <w:rPr>
          <w:b/>
        </w:rPr>
        <w:t>To</w:t>
      </w:r>
      <w:proofErr w:type="gramEnd"/>
      <w:r>
        <w:rPr>
          <w:b/>
        </w:rPr>
        <w:t xml:space="preserve"> Society</w:t>
      </w:r>
    </w:p>
    <w:p w14:paraId="7D196FAD" w14:textId="77777777" w:rsidR="00AF2B8F" w:rsidRDefault="00AF2B8F" w:rsidP="009E35EF"/>
    <w:p w14:paraId="794E7BE1" w14:textId="76B46C7F" w:rsidR="003A3835" w:rsidRDefault="00A33141" w:rsidP="009E35EF">
      <w:r>
        <w:t xml:space="preserve">The need to protect packages and objects in general is of great importance to our society.  </w:t>
      </w:r>
      <w:r w:rsidR="003A3835">
        <w:t>The shipping industry (UPS, FedEx, etc.), for example, must use packaging technologies that will successfully protect the wide myriad of items that they transport throughout the world.  Essentially, any company that needs to ship products would need to consider carefully which packaging products and materials to use to safely protect their commodities</w:t>
      </w:r>
    </w:p>
    <w:p w14:paraId="32EB9DC6" w14:textId="77777777" w:rsidR="003A3835" w:rsidRDefault="003A3835" w:rsidP="009E35EF"/>
    <w:p w14:paraId="4EDE1C29" w14:textId="480C46E0" w:rsidR="00AE1841" w:rsidRDefault="003A3835" w:rsidP="009E35EF">
      <w:r>
        <w:t>Perhaps more importantly, people need similar technologies to protect them in many areas and situations.  A</w:t>
      </w:r>
      <w:r w:rsidR="00A33141">
        <w:t xml:space="preserve">utomobiles are one example of the use of these technologies to insure the safety of vehicle passengers.  From the design and construction of a car’s chassis </w:t>
      </w:r>
      <w:r>
        <w:t xml:space="preserve">and frame, to its ability to absorb the energy of impact, and the strategic placement and function of air bags inside car cabins, package engineering informs safety in automobiles.  </w:t>
      </w:r>
      <w:r w:rsidR="002D352B">
        <w:t>Another example is in the area of sports, as helmets and pads are worn by athletes in football and hockey especially and are essential in minimizing injury and long term bodily damage.</w:t>
      </w:r>
    </w:p>
    <w:p w14:paraId="2637F029" w14:textId="77777777" w:rsidR="00F47540" w:rsidRDefault="00F47540" w:rsidP="009E35EF"/>
    <w:p w14:paraId="393F705E" w14:textId="2A6B06D7" w:rsidR="00E03D83" w:rsidRPr="00E03D83" w:rsidRDefault="00E03D83" w:rsidP="00E03D83">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lastRenderedPageBreak/>
        <w:t>Engineering Design Process</w:t>
      </w:r>
      <w:r w:rsidR="00A61147">
        <w:rPr>
          <w:b/>
        </w:rPr>
        <w:t>/Module Content</w:t>
      </w:r>
    </w:p>
    <w:p w14:paraId="566A76CE" w14:textId="77777777" w:rsidR="009E35EF" w:rsidRDefault="009E35EF" w:rsidP="001D1E18">
      <w:pPr>
        <w:rPr>
          <w:b/>
        </w:rPr>
      </w:pPr>
    </w:p>
    <w:p w14:paraId="2110870D" w14:textId="53D023A1" w:rsidR="00A51DC3" w:rsidRDefault="00A51DC3" w:rsidP="001D1E18">
      <w:r w:rsidRPr="00A51DC3">
        <w:t xml:space="preserve">Engineers have to create a solution to a problem.  The solution must fit into the given constraints for the problem.  In the MESA program, we learn to engineer solutions that can relate to real world problems.  </w:t>
      </w:r>
      <w:r>
        <w:t>The use of the engineering design process contextualizes this problem solving approach for students.</w:t>
      </w:r>
    </w:p>
    <w:p w14:paraId="081975FD" w14:textId="77777777" w:rsidR="00A51DC3" w:rsidRDefault="00A51DC3" w:rsidP="001D1E18"/>
    <w:p w14:paraId="63D79B90" w14:textId="4E7CFAD7" w:rsidR="000C2943" w:rsidRDefault="00A51DC3" w:rsidP="001D1E18">
      <w:r>
        <w:t>This</w:t>
      </w:r>
      <w:r w:rsidRPr="00A51DC3">
        <w:t xml:space="preserve"> unit is organized around 4 steps in the engineering design process: investigate, plan, create, evaluate, and then restart the process, over and over again until a viable competition-ready project is created.  </w:t>
      </w:r>
      <w:r w:rsidR="00A61147">
        <w:t>T</w:t>
      </w:r>
      <w:r w:rsidRPr="00A51DC3">
        <w:t>he unit begins with an in</w:t>
      </w:r>
      <w:r w:rsidR="00A61147">
        <w:t>troductory/ice breaker activity that leads students into the challenge to be addressed.</w:t>
      </w:r>
      <w:r w:rsidRPr="00A51DC3">
        <w:t xml:space="preserve">  </w:t>
      </w:r>
    </w:p>
    <w:p w14:paraId="4F8DF056" w14:textId="6BBAFC7D" w:rsidR="00676E60" w:rsidRPr="00A61147" w:rsidRDefault="00A61147" w:rsidP="001D1E18">
      <w:pPr>
        <w:rPr>
          <w:b/>
          <w:u w:val="single"/>
        </w:rPr>
      </w:pPr>
      <w:r w:rsidRPr="00A61147">
        <w:rPr>
          <w:b/>
          <w:u w:val="single"/>
        </w:rPr>
        <w:t>Organization of Module</w:t>
      </w:r>
      <w:r w:rsidR="00FE6112">
        <w:rPr>
          <w:b/>
          <w:u w:val="single"/>
        </w:rPr>
        <w:t>/Content</w:t>
      </w:r>
    </w:p>
    <w:p w14:paraId="55E3275A" w14:textId="77777777" w:rsidR="00A61147" w:rsidRDefault="00A61147" w:rsidP="001D1E18">
      <w:pPr>
        <w:rPr>
          <w:b/>
        </w:rPr>
      </w:pPr>
    </w:p>
    <w:p w14:paraId="572A07E1" w14:textId="77777777" w:rsidR="00A61147" w:rsidRPr="00A61147" w:rsidRDefault="00A61147" w:rsidP="00A61147">
      <w:pPr>
        <w:rPr>
          <w:b/>
        </w:rPr>
      </w:pPr>
      <w:r w:rsidRPr="00A61147">
        <w:rPr>
          <w:b/>
        </w:rPr>
        <w:t>Introduction</w:t>
      </w:r>
    </w:p>
    <w:p w14:paraId="027D14F0" w14:textId="77777777" w:rsidR="00A61147" w:rsidRPr="00A61147" w:rsidRDefault="00A61147" w:rsidP="00A61147">
      <w:pPr>
        <w:numPr>
          <w:ilvl w:val="0"/>
          <w:numId w:val="23"/>
        </w:numPr>
        <w:ind w:left="360"/>
      </w:pPr>
      <w:r w:rsidRPr="00A61147">
        <w:t>Naked Egg Drop Activity as an icebreaker.</w:t>
      </w:r>
    </w:p>
    <w:p w14:paraId="1398F8A2" w14:textId="77777777" w:rsidR="00A61147" w:rsidRPr="00A61147" w:rsidRDefault="00A61147" w:rsidP="00A61147">
      <w:pPr>
        <w:rPr>
          <w:b/>
        </w:rPr>
      </w:pPr>
    </w:p>
    <w:p w14:paraId="6E87103B" w14:textId="77777777" w:rsidR="00A61147" w:rsidRPr="00A61147" w:rsidRDefault="00A61147" w:rsidP="00A61147">
      <w:pPr>
        <w:rPr>
          <w:b/>
          <w:bCs/>
        </w:rPr>
      </w:pPr>
      <w:r w:rsidRPr="00A61147">
        <w:rPr>
          <w:b/>
          <w:bCs/>
        </w:rPr>
        <w:t>Step 1:  Investigate</w:t>
      </w:r>
    </w:p>
    <w:p w14:paraId="4E868CD0" w14:textId="6950032F" w:rsidR="00A61147" w:rsidRPr="00A61147" w:rsidRDefault="00A61147" w:rsidP="00A61147">
      <w:pPr>
        <w:numPr>
          <w:ilvl w:val="0"/>
          <w:numId w:val="19"/>
        </w:numPr>
        <w:rPr>
          <w:lang w:val="en-GB"/>
        </w:rPr>
      </w:pPr>
      <w:r>
        <w:rPr>
          <w:iCs/>
          <w:lang w:val="en-GB"/>
        </w:rPr>
        <w:t>R</w:t>
      </w:r>
      <w:r w:rsidRPr="00A61147">
        <w:rPr>
          <w:iCs/>
          <w:lang w:val="en-GB"/>
        </w:rPr>
        <w:t>esearch egg drop projects online</w:t>
      </w:r>
      <w:r>
        <w:rPr>
          <w:iCs/>
          <w:lang w:val="en-GB"/>
        </w:rPr>
        <w:t xml:space="preserve"> using </w:t>
      </w:r>
      <w:r w:rsidR="000C2943">
        <w:rPr>
          <w:iCs/>
          <w:lang w:val="en-GB"/>
        </w:rPr>
        <w:t xml:space="preserve">search engines, or can begin with </w:t>
      </w:r>
      <w:r>
        <w:rPr>
          <w:iCs/>
          <w:lang w:val="en-GB"/>
        </w:rPr>
        <w:t>this link:</w:t>
      </w:r>
      <w:r w:rsidRPr="00A61147">
        <w:rPr>
          <w:iCs/>
          <w:lang w:val="en-GB"/>
        </w:rPr>
        <w:t xml:space="preserve"> </w:t>
      </w:r>
      <w:hyperlink r:id="rId18" w:history="1">
        <w:r w:rsidRPr="00A61147">
          <w:rPr>
            <w:rStyle w:val="Hyperlink"/>
          </w:rPr>
          <w:t>http://www.science-ideas.com/egg-drop-project-ideas</w:t>
        </w:r>
      </w:hyperlink>
      <w:r w:rsidRPr="00A61147">
        <w:rPr>
          <w:iCs/>
          <w:lang w:val="en-GB"/>
        </w:rPr>
        <w:t>.</w:t>
      </w:r>
      <w:r w:rsidR="000C2943">
        <w:rPr>
          <w:iCs/>
          <w:lang w:val="en-GB"/>
        </w:rPr>
        <w:t xml:space="preserve">  </w:t>
      </w:r>
    </w:p>
    <w:p w14:paraId="4666A27D" w14:textId="77777777" w:rsidR="00A61147" w:rsidRPr="00A61147" w:rsidRDefault="00A61147" w:rsidP="00A61147">
      <w:pPr>
        <w:ind w:left="340"/>
        <w:rPr>
          <w:lang w:val="en-GB"/>
        </w:rPr>
      </w:pPr>
    </w:p>
    <w:p w14:paraId="1AD4D843" w14:textId="675D5B86" w:rsidR="00A61147" w:rsidRPr="00A61147" w:rsidRDefault="00FE6112" w:rsidP="00A61147">
      <w:pPr>
        <w:numPr>
          <w:ilvl w:val="0"/>
          <w:numId w:val="19"/>
        </w:numPr>
        <w:rPr>
          <w:lang w:val="en-GB"/>
        </w:rPr>
      </w:pPr>
      <w:r>
        <w:rPr>
          <w:iCs/>
          <w:lang w:val="en-GB"/>
        </w:rPr>
        <w:t>Review</w:t>
      </w:r>
      <w:r w:rsidR="00A61147" w:rsidRPr="00A61147">
        <w:rPr>
          <w:iCs/>
          <w:lang w:val="en-GB"/>
        </w:rPr>
        <w:t xml:space="preserve"> </w:t>
      </w:r>
      <w:r>
        <w:rPr>
          <w:iCs/>
          <w:lang w:val="en-GB"/>
        </w:rPr>
        <w:t>r</w:t>
      </w:r>
      <w:r w:rsidR="000C2943">
        <w:rPr>
          <w:iCs/>
          <w:lang w:val="en-GB"/>
        </w:rPr>
        <w:t xml:space="preserve">elevant </w:t>
      </w:r>
      <w:r w:rsidR="00A61147" w:rsidRPr="00A61147">
        <w:rPr>
          <w:iCs/>
          <w:lang w:val="en-GB"/>
        </w:rPr>
        <w:t>Physics</w:t>
      </w:r>
      <w:r w:rsidR="000C2943">
        <w:rPr>
          <w:iCs/>
          <w:lang w:val="en-GB"/>
        </w:rPr>
        <w:t>/Mathematics</w:t>
      </w:r>
      <w:r w:rsidR="00A61147" w:rsidRPr="00A61147">
        <w:rPr>
          <w:iCs/>
          <w:lang w:val="en-GB"/>
        </w:rPr>
        <w:t xml:space="preserve"> Concepts</w:t>
      </w:r>
      <w:r w:rsidR="000C2943">
        <w:rPr>
          <w:iCs/>
          <w:lang w:val="en-GB"/>
        </w:rPr>
        <w:t xml:space="preserve"> </w:t>
      </w:r>
      <w:r>
        <w:rPr>
          <w:iCs/>
          <w:lang w:val="en-GB"/>
        </w:rPr>
        <w:t xml:space="preserve">with students </w:t>
      </w:r>
      <w:r w:rsidR="000C2943">
        <w:rPr>
          <w:iCs/>
          <w:lang w:val="en-GB"/>
        </w:rPr>
        <w:t>(the complexity and depth through which these concepts are covered will vary by grade level and student math/science background, and is at the discretion of the instructor)</w:t>
      </w:r>
      <w:r w:rsidR="00A61147" w:rsidRPr="00A61147">
        <w:rPr>
          <w:iCs/>
          <w:lang w:val="en-GB"/>
        </w:rPr>
        <w:t>:</w:t>
      </w:r>
    </w:p>
    <w:p w14:paraId="13AE1BC6" w14:textId="77777777" w:rsidR="00A61147" w:rsidRDefault="00A61147" w:rsidP="00A61147">
      <w:pPr>
        <w:rPr>
          <w:iCs/>
          <w:lang w:val="en-GB"/>
        </w:rPr>
      </w:pPr>
    </w:p>
    <w:p w14:paraId="72794DDD" w14:textId="5706BCA6" w:rsidR="00A61147" w:rsidRPr="00A61147" w:rsidRDefault="00A61147" w:rsidP="00FE6112">
      <w:pPr>
        <w:ind w:firstLine="360"/>
        <w:rPr>
          <w:i/>
          <w:lang w:val="en-GB"/>
        </w:rPr>
      </w:pPr>
      <w:r w:rsidRPr="00A61147">
        <w:rPr>
          <w:i/>
          <w:iCs/>
          <w:lang w:val="en-GB"/>
        </w:rPr>
        <w:t>MOMENTUM</w:t>
      </w:r>
    </w:p>
    <w:p w14:paraId="32AD1B16" w14:textId="77777777" w:rsidR="00A61147" w:rsidRPr="00A61147" w:rsidRDefault="00A61147" w:rsidP="00A61147">
      <w:pPr>
        <w:numPr>
          <w:ilvl w:val="0"/>
          <w:numId w:val="19"/>
        </w:numPr>
        <w:tabs>
          <w:tab w:val="clear" w:pos="360"/>
        </w:tabs>
        <w:ind w:left="720"/>
        <w:rPr>
          <w:lang w:val="en-GB"/>
        </w:rPr>
      </w:pPr>
      <w:r w:rsidRPr="00A61147">
        <w:rPr>
          <w:iCs/>
          <w:lang w:val="en-GB"/>
        </w:rPr>
        <w:t>Momentum &amp; Impulse PowerPoint: use one of the following presentations to provide students with a conceptual understanding of the concepts.</w:t>
      </w:r>
    </w:p>
    <w:p w14:paraId="35F4E1F3" w14:textId="77777777" w:rsidR="00A61147" w:rsidRPr="00A61147" w:rsidRDefault="00A61147" w:rsidP="00A61147">
      <w:pPr>
        <w:ind w:left="720"/>
        <w:rPr>
          <w:lang w:val="en-GB"/>
        </w:rPr>
      </w:pPr>
      <w:r w:rsidRPr="00A61147">
        <w:rPr>
          <w:iCs/>
          <w:lang w:val="en-GB"/>
        </w:rPr>
        <w:t xml:space="preserve"> </w:t>
      </w:r>
      <w:hyperlink r:id="rId19" w:history="1">
        <w:r w:rsidRPr="00A61147">
          <w:rPr>
            <w:rStyle w:val="Hyperlink"/>
            <w:iCs/>
            <w:lang w:val="en-GB"/>
          </w:rPr>
          <w:t>http://</w:t>
        </w:r>
        <w:r w:rsidRPr="00A61147">
          <w:rPr>
            <w:rStyle w:val="Hyperlink"/>
          </w:rPr>
          <w:t>www.engr.ucr.edu/mesa/advisors/</w:t>
        </w:r>
        <w:r w:rsidRPr="00A61147">
          <w:rPr>
            <w:rStyle w:val="Hyperlink"/>
            <w:b/>
            <w:bCs/>
          </w:rPr>
          <w:t>Momentum_and_Impulse</w:t>
        </w:r>
        <w:r w:rsidRPr="00A61147">
          <w:rPr>
            <w:rStyle w:val="Hyperlink"/>
          </w:rPr>
          <w:t>.ppt</w:t>
        </w:r>
      </w:hyperlink>
      <w:r w:rsidRPr="00A61147">
        <w:t xml:space="preserve"> </w:t>
      </w:r>
    </w:p>
    <w:p w14:paraId="0E8D01A5" w14:textId="77777777" w:rsidR="00A61147" w:rsidRPr="00A61147" w:rsidRDefault="008E6932" w:rsidP="00A61147">
      <w:pPr>
        <w:ind w:left="720"/>
        <w:rPr>
          <w:lang w:val="en-GB"/>
        </w:rPr>
      </w:pPr>
      <w:hyperlink r:id="rId20" w:history="1">
        <w:r w:rsidR="00A61147" w:rsidRPr="00A61147">
          <w:rPr>
            <w:rStyle w:val="Hyperlink"/>
            <w:lang w:val="en-GB"/>
          </w:rPr>
          <w:t>http://batesvilleinschools.com/physics/PhyNet/Mechanics/Momentum/momentum_in_a_nutshell.ppt</w:t>
        </w:r>
      </w:hyperlink>
      <w:r w:rsidR="00A61147" w:rsidRPr="00A61147">
        <w:rPr>
          <w:lang w:val="en-GB"/>
        </w:rPr>
        <w:t xml:space="preserve"> </w:t>
      </w:r>
    </w:p>
    <w:p w14:paraId="5284CCAA" w14:textId="77777777" w:rsidR="00A61147" w:rsidRPr="00A61147" w:rsidRDefault="00A61147" w:rsidP="00A61147">
      <w:pPr>
        <w:numPr>
          <w:ilvl w:val="0"/>
          <w:numId w:val="19"/>
        </w:numPr>
        <w:tabs>
          <w:tab w:val="clear" w:pos="360"/>
        </w:tabs>
        <w:ind w:left="720"/>
        <w:rPr>
          <w:lang w:val="en-GB"/>
        </w:rPr>
      </w:pPr>
      <w:r w:rsidRPr="00A61147">
        <w:rPr>
          <w:iCs/>
          <w:lang w:val="en-GB"/>
        </w:rPr>
        <w:t>Conservation of Momentum Lesson:</w:t>
      </w:r>
    </w:p>
    <w:p w14:paraId="4BAC78AA" w14:textId="77777777" w:rsidR="00A61147" w:rsidRPr="00A61147" w:rsidRDefault="008E6932" w:rsidP="00A61147">
      <w:pPr>
        <w:ind w:left="720"/>
        <w:rPr>
          <w:lang w:val="en-GB"/>
        </w:rPr>
      </w:pPr>
      <w:hyperlink r:id="rId21" w:history="1">
        <w:r w:rsidR="00A61147" w:rsidRPr="00A61147">
          <w:rPr>
            <w:rStyle w:val="Hyperlink"/>
            <w:lang w:val="en-GB"/>
          </w:rPr>
          <w:t>http://www.physicsclassroom.com/class/momentum/u4l2b.cfm</w:t>
        </w:r>
      </w:hyperlink>
    </w:p>
    <w:p w14:paraId="329DE29B" w14:textId="77777777" w:rsidR="00A61147" w:rsidRPr="00A61147" w:rsidRDefault="00A61147" w:rsidP="00A61147">
      <w:pPr>
        <w:ind w:left="720"/>
        <w:rPr>
          <w:lang w:val="en-GB"/>
        </w:rPr>
      </w:pPr>
      <w:proofErr w:type="gramStart"/>
      <w:r w:rsidRPr="00A61147">
        <w:rPr>
          <w:lang w:val="en-GB"/>
        </w:rPr>
        <w:t>and</w:t>
      </w:r>
      <w:proofErr w:type="gramEnd"/>
      <w:r w:rsidRPr="00A61147">
        <w:rPr>
          <w:lang w:val="en-GB"/>
        </w:rPr>
        <w:t xml:space="preserve"> presentation:</w:t>
      </w:r>
    </w:p>
    <w:p w14:paraId="6E0B2DC5" w14:textId="77777777" w:rsidR="00A61147" w:rsidRPr="00A61147" w:rsidRDefault="008E6932" w:rsidP="00A61147">
      <w:pPr>
        <w:ind w:left="720"/>
        <w:rPr>
          <w:lang w:val="en-GB"/>
        </w:rPr>
      </w:pPr>
      <w:hyperlink r:id="rId22" w:anchor="slide=id.p14" w:history="1">
        <w:r w:rsidR="00A61147" w:rsidRPr="00A61147">
          <w:rPr>
            <w:rStyle w:val="Hyperlink"/>
            <w:lang w:val="en-GB"/>
          </w:rPr>
          <w:t>https://docs.google.com/presentation/d/1ijuUa5lC7LecXckOV3npgLH-WptRwZaZ8JVKOEatm1s/edit?pli=1#slide=id.p14</w:t>
        </w:r>
      </w:hyperlink>
    </w:p>
    <w:p w14:paraId="3DE7DA20" w14:textId="77777777" w:rsidR="00A61147" w:rsidRPr="00A61147" w:rsidRDefault="00A61147" w:rsidP="00A61147">
      <w:pPr>
        <w:ind w:left="720"/>
        <w:rPr>
          <w:lang w:val="en-GB"/>
        </w:rPr>
      </w:pPr>
      <w:proofErr w:type="gramStart"/>
      <w:r w:rsidRPr="00A61147">
        <w:rPr>
          <w:lang w:val="en-GB"/>
        </w:rPr>
        <w:t>and</w:t>
      </w:r>
      <w:proofErr w:type="gramEnd"/>
      <w:r w:rsidRPr="00A61147">
        <w:rPr>
          <w:lang w:val="en-GB"/>
        </w:rPr>
        <w:t xml:space="preserve"> videos showing examples of the conservation of momentum:</w:t>
      </w:r>
    </w:p>
    <w:p w14:paraId="02A7C556" w14:textId="77777777" w:rsidR="00A61147" w:rsidRPr="00A61147" w:rsidRDefault="008E6932" w:rsidP="00A61147">
      <w:pPr>
        <w:ind w:left="720"/>
        <w:rPr>
          <w:lang w:val="en-GB"/>
        </w:rPr>
      </w:pPr>
      <w:hyperlink r:id="rId23" w:history="1">
        <w:r w:rsidR="00A61147" w:rsidRPr="00A61147">
          <w:rPr>
            <w:rStyle w:val="Hyperlink"/>
            <w:lang w:val="en-GB"/>
          </w:rPr>
          <w:t>http://video.pbs.org/video/1607941500/</w:t>
        </w:r>
      </w:hyperlink>
      <w:r w:rsidR="00A61147" w:rsidRPr="00A61147">
        <w:rPr>
          <w:lang w:val="en-GB"/>
        </w:rPr>
        <w:t xml:space="preserve"> </w:t>
      </w:r>
    </w:p>
    <w:p w14:paraId="794A2132" w14:textId="77777777" w:rsidR="00A61147" w:rsidRPr="00A61147" w:rsidRDefault="008E6932" w:rsidP="00A61147">
      <w:pPr>
        <w:ind w:left="720"/>
        <w:rPr>
          <w:lang w:val="en-GB"/>
        </w:rPr>
      </w:pPr>
      <w:hyperlink r:id="rId24" w:history="1">
        <w:r w:rsidR="00A61147" w:rsidRPr="00A61147">
          <w:rPr>
            <w:rStyle w:val="Hyperlink"/>
            <w:lang w:val="en-GB"/>
          </w:rPr>
          <w:t>http://www.our-space.org/materials/states-of-matter/momentum-in-space</w:t>
        </w:r>
      </w:hyperlink>
    </w:p>
    <w:p w14:paraId="2BE87AC5" w14:textId="77777777" w:rsidR="00A61147" w:rsidRPr="00A61147" w:rsidRDefault="00A61147" w:rsidP="00A61147">
      <w:pPr>
        <w:numPr>
          <w:ilvl w:val="0"/>
          <w:numId w:val="19"/>
        </w:numPr>
        <w:tabs>
          <w:tab w:val="clear" w:pos="360"/>
        </w:tabs>
        <w:ind w:left="720"/>
        <w:rPr>
          <w:lang w:val="en-GB"/>
        </w:rPr>
      </w:pPr>
      <w:r w:rsidRPr="00A61147">
        <w:rPr>
          <w:iCs/>
          <w:lang w:val="en-GB"/>
        </w:rPr>
        <w:t xml:space="preserve">Momentum/Energy Lab  </w:t>
      </w:r>
      <w:hyperlink r:id="rId25" w:history="1">
        <w:r w:rsidRPr="00A61147">
          <w:rPr>
            <w:rStyle w:val="Hyperlink"/>
          </w:rPr>
          <w:t>http://www.flinnsci.com/Documents/PRpdfs/PS10871.pdf</w:t>
        </w:r>
      </w:hyperlink>
    </w:p>
    <w:p w14:paraId="10BAAEDC" w14:textId="77777777" w:rsidR="00A61147" w:rsidRPr="00A61147" w:rsidRDefault="00A61147" w:rsidP="00A61147">
      <w:pPr>
        <w:numPr>
          <w:ilvl w:val="0"/>
          <w:numId w:val="19"/>
        </w:numPr>
        <w:tabs>
          <w:tab w:val="clear" w:pos="360"/>
        </w:tabs>
        <w:ind w:left="720"/>
        <w:rPr>
          <w:lang w:val="en-GB"/>
        </w:rPr>
      </w:pPr>
      <w:r w:rsidRPr="00A61147">
        <w:rPr>
          <w:iCs/>
          <w:lang w:val="en-GB"/>
        </w:rPr>
        <w:t xml:space="preserve">Momentum &amp; Impulse Problems: test students’ conceptual understanding of concepts.  </w:t>
      </w:r>
      <w:hyperlink r:id="rId26" w:anchor="Solutions" w:history="1">
        <w:r w:rsidRPr="00A61147">
          <w:rPr>
            <w:rStyle w:val="Hyperlink"/>
          </w:rPr>
          <w:t>http://tuhsphysics.ttsd.k12.or.us/Tutorial/Lessons/Imp_and_Mom.html#Solutions</w:t>
        </w:r>
      </w:hyperlink>
      <w:r w:rsidRPr="00A61147">
        <w:rPr>
          <w:lang w:val="en-GB"/>
        </w:rPr>
        <w:t xml:space="preserve"> </w:t>
      </w:r>
    </w:p>
    <w:p w14:paraId="64D2F8D9" w14:textId="77777777" w:rsidR="00A61147" w:rsidRPr="00A61147" w:rsidRDefault="00A61147" w:rsidP="00A61147">
      <w:pPr>
        <w:rPr>
          <w:lang w:val="en-GB"/>
        </w:rPr>
      </w:pPr>
    </w:p>
    <w:p w14:paraId="0CA18F40" w14:textId="77777777" w:rsidR="00A61147" w:rsidRPr="00A61147" w:rsidRDefault="00A61147" w:rsidP="00FE6112">
      <w:pPr>
        <w:ind w:firstLine="360"/>
        <w:rPr>
          <w:i/>
          <w:lang w:val="en-GB"/>
        </w:rPr>
      </w:pPr>
      <w:r w:rsidRPr="00A61147">
        <w:rPr>
          <w:i/>
          <w:lang w:val="en-GB"/>
        </w:rPr>
        <w:t>ENERGY</w:t>
      </w:r>
    </w:p>
    <w:p w14:paraId="2D014BBD" w14:textId="77777777" w:rsidR="00A61147" w:rsidRPr="00A61147" w:rsidRDefault="00A61147" w:rsidP="000C2943">
      <w:pPr>
        <w:numPr>
          <w:ilvl w:val="0"/>
          <w:numId w:val="19"/>
        </w:numPr>
        <w:tabs>
          <w:tab w:val="clear" w:pos="360"/>
        </w:tabs>
        <w:ind w:left="720"/>
        <w:rPr>
          <w:lang w:val="en-GB"/>
        </w:rPr>
      </w:pPr>
      <w:r w:rsidRPr="00A61147">
        <w:rPr>
          <w:lang w:val="en-GB"/>
        </w:rPr>
        <w:t xml:space="preserve">Kinetic &amp; Potential </w:t>
      </w:r>
      <w:r w:rsidRPr="00A61147">
        <w:rPr>
          <w:iCs/>
          <w:lang w:val="en-GB"/>
        </w:rPr>
        <w:t xml:space="preserve">Energy PowerPoint:  use the presentation to provide students with a conceptual understanding of the concepts.  </w:t>
      </w:r>
      <w:hyperlink r:id="rId27" w:history="1">
        <w:r w:rsidRPr="00A61147">
          <w:rPr>
            <w:rStyle w:val="Hyperlink"/>
            <w:iCs/>
            <w:lang w:val="en-GB"/>
          </w:rPr>
          <w:t>http://</w:t>
        </w:r>
        <w:r w:rsidRPr="00A61147">
          <w:rPr>
            <w:rStyle w:val="Hyperlink"/>
          </w:rPr>
          <w:t>education.jlab.org/</w:t>
        </w:r>
        <w:proofErr w:type="spellStart"/>
        <w:r w:rsidRPr="00A61147">
          <w:rPr>
            <w:rStyle w:val="Hyperlink"/>
          </w:rPr>
          <w:t>jsat</w:t>
        </w:r>
        <w:proofErr w:type="spellEnd"/>
        <w:r w:rsidRPr="00A61147">
          <w:rPr>
            <w:rStyle w:val="Hyperlink"/>
          </w:rPr>
          <w:t>/</w:t>
        </w:r>
        <w:proofErr w:type="spellStart"/>
        <w:r w:rsidRPr="00A61147">
          <w:rPr>
            <w:rStyle w:val="Hyperlink"/>
            <w:b/>
            <w:bCs/>
          </w:rPr>
          <w:t>powerpoint</w:t>
        </w:r>
        <w:proofErr w:type="spellEnd"/>
        <w:r w:rsidRPr="00A61147">
          <w:rPr>
            <w:rStyle w:val="Hyperlink"/>
          </w:rPr>
          <w:t>/</w:t>
        </w:r>
        <w:r w:rsidRPr="00A61147">
          <w:rPr>
            <w:rStyle w:val="Hyperlink"/>
            <w:b/>
            <w:bCs/>
          </w:rPr>
          <w:t>energy</w:t>
        </w:r>
        <w:r w:rsidRPr="00A61147">
          <w:rPr>
            <w:rStyle w:val="Hyperlink"/>
          </w:rPr>
          <w:t>_forms_and_changes.ppt</w:t>
        </w:r>
      </w:hyperlink>
      <w:r w:rsidRPr="00A61147">
        <w:rPr>
          <w:lang w:val="en-GB"/>
        </w:rPr>
        <w:t xml:space="preserve"> </w:t>
      </w:r>
    </w:p>
    <w:p w14:paraId="25C3620F" w14:textId="77777777" w:rsidR="00A61147" w:rsidRPr="00A61147" w:rsidRDefault="00A61147" w:rsidP="000C2943">
      <w:pPr>
        <w:numPr>
          <w:ilvl w:val="0"/>
          <w:numId w:val="19"/>
        </w:numPr>
        <w:tabs>
          <w:tab w:val="clear" w:pos="360"/>
        </w:tabs>
        <w:ind w:left="720"/>
        <w:rPr>
          <w:lang w:val="en-GB"/>
        </w:rPr>
      </w:pPr>
      <w:r w:rsidRPr="00A61147">
        <w:rPr>
          <w:lang w:val="en-GB"/>
        </w:rPr>
        <w:lastRenderedPageBreak/>
        <w:t xml:space="preserve">Energy Problems:  </w:t>
      </w:r>
      <w:r w:rsidRPr="00A61147">
        <w:rPr>
          <w:iCs/>
          <w:lang w:val="en-GB"/>
        </w:rPr>
        <w:t xml:space="preserve">test students’ conceptual understanding of concepts. </w:t>
      </w:r>
      <w:hyperlink r:id="rId28" w:history="1">
        <w:r w:rsidRPr="00A61147">
          <w:rPr>
            <w:rStyle w:val="Hyperlink"/>
          </w:rPr>
          <w:t>http://webs.rps205.com/curriculum/science/files/B394F7A6B21444F4816A38A22D45D036.pdf</w:t>
        </w:r>
      </w:hyperlink>
    </w:p>
    <w:p w14:paraId="5395AF77" w14:textId="77777777" w:rsidR="00A61147" w:rsidRPr="00A61147" w:rsidRDefault="00A61147" w:rsidP="00A61147">
      <w:pPr>
        <w:rPr>
          <w:lang w:val="en-GB"/>
        </w:rPr>
      </w:pPr>
    </w:p>
    <w:p w14:paraId="30795627" w14:textId="77777777" w:rsidR="00A61147" w:rsidRPr="00A61147" w:rsidRDefault="00A61147" w:rsidP="00FE6112">
      <w:pPr>
        <w:ind w:firstLine="360"/>
        <w:rPr>
          <w:lang w:val="en-GB"/>
        </w:rPr>
      </w:pPr>
      <w:r w:rsidRPr="00A61147">
        <w:rPr>
          <w:lang w:val="en-GB"/>
        </w:rPr>
        <w:t>DRAG</w:t>
      </w:r>
    </w:p>
    <w:p w14:paraId="39EADB8D" w14:textId="77777777" w:rsidR="00A61147" w:rsidRPr="00A61147" w:rsidRDefault="00A61147" w:rsidP="000C2943">
      <w:pPr>
        <w:numPr>
          <w:ilvl w:val="0"/>
          <w:numId w:val="19"/>
        </w:numPr>
        <w:tabs>
          <w:tab w:val="clear" w:pos="360"/>
        </w:tabs>
        <w:ind w:left="720"/>
        <w:rPr>
          <w:lang w:val="en-GB"/>
        </w:rPr>
      </w:pPr>
      <w:r w:rsidRPr="00A61147">
        <w:rPr>
          <w:lang w:val="en-GB"/>
        </w:rPr>
        <w:t>“It’s a drag” lab activity</w:t>
      </w:r>
    </w:p>
    <w:p w14:paraId="01F591B5" w14:textId="77777777" w:rsidR="00A61147" w:rsidRPr="00A61147" w:rsidRDefault="00A61147" w:rsidP="000C2943">
      <w:pPr>
        <w:numPr>
          <w:ilvl w:val="0"/>
          <w:numId w:val="19"/>
        </w:numPr>
        <w:tabs>
          <w:tab w:val="clear" w:pos="360"/>
        </w:tabs>
        <w:ind w:left="720"/>
        <w:rPr>
          <w:lang w:val="en-GB"/>
        </w:rPr>
      </w:pPr>
      <w:r w:rsidRPr="00A61147">
        <w:rPr>
          <w:lang w:val="en-GB"/>
        </w:rPr>
        <w:t xml:space="preserve">Another Drag lab/activity: </w:t>
      </w:r>
      <w:r w:rsidRPr="00A61147">
        <w:t xml:space="preserve"> </w:t>
      </w:r>
      <w:hyperlink r:id="rId29" w:history="1">
        <w:r w:rsidRPr="00A61147">
          <w:rPr>
            <w:rStyle w:val="Hyperlink"/>
            <w:lang w:val="en-GB"/>
          </w:rPr>
          <w:t>http://www.teachengineering.org/view_activity.php?url=collection/cub_/activities/cub_airplanes/cub_airplanes_lesson05_activity1.xml</w:t>
        </w:r>
      </w:hyperlink>
      <w:r w:rsidRPr="00A61147">
        <w:rPr>
          <w:lang w:val="en-GB"/>
        </w:rPr>
        <w:t xml:space="preserve"> </w:t>
      </w:r>
    </w:p>
    <w:p w14:paraId="44E38C4B" w14:textId="77777777" w:rsidR="00A61147" w:rsidRPr="00A61147" w:rsidRDefault="00A61147" w:rsidP="00A61147">
      <w:pPr>
        <w:rPr>
          <w:lang w:val="en-GB"/>
        </w:rPr>
      </w:pPr>
    </w:p>
    <w:p w14:paraId="6889F449" w14:textId="77777777" w:rsidR="00A61147" w:rsidRPr="00A61147" w:rsidRDefault="00A61147" w:rsidP="00FE6112">
      <w:pPr>
        <w:ind w:firstLine="360"/>
        <w:rPr>
          <w:lang w:val="en-GB"/>
        </w:rPr>
      </w:pPr>
      <w:r w:rsidRPr="00A61147">
        <w:rPr>
          <w:lang w:val="en-GB"/>
        </w:rPr>
        <w:t>GEOMETRY: VOLUME, SURFACE AREA</w:t>
      </w:r>
    </w:p>
    <w:p w14:paraId="0F6D799A" w14:textId="77777777" w:rsidR="00A61147" w:rsidRPr="00A61147" w:rsidRDefault="00A61147" w:rsidP="000C2943">
      <w:pPr>
        <w:numPr>
          <w:ilvl w:val="0"/>
          <w:numId w:val="19"/>
        </w:numPr>
        <w:tabs>
          <w:tab w:val="clear" w:pos="360"/>
          <w:tab w:val="num" w:pos="630"/>
        </w:tabs>
        <w:ind w:left="720"/>
        <w:rPr>
          <w:lang w:val="en-GB"/>
        </w:rPr>
      </w:pPr>
      <w:r w:rsidRPr="00A61147">
        <w:rPr>
          <w:lang w:val="en-GB"/>
        </w:rPr>
        <w:t>Interactive/on-line resources for explaining basic 3D figures and surface area/volume formulas (cube and cylinder)</w:t>
      </w:r>
    </w:p>
    <w:p w14:paraId="75DEBDB1" w14:textId="77777777" w:rsidR="00A61147" w:rsidRPr="00A61147" w:rsidRDefault="008E6932" w:rsidP="000C2943">
      <w:pPr>
        <w:numPr>
          <w:ilvl w:val="0"/>
          <w:numId w:val="19"/>
        </w:numPr>
        <w:tabs>
          <w:tab w:val="clear" w:pos="360"/>
          <w:tab w:val="num" w:pos="630"/>
        </w:tabs>
        <w:ind w:left="720"/>
        <w:rPr>
          <w:lang w:val="en-GB"/>
        </w:rPr>
      </w:pPr>
      <w:hyperlink r:id="rId30" w:history="1">
        <w:r w:rsidR="00A61147" w:rsidRPr="00A61147">
          <w:rPr>
            <w:rStyle w:val="Hyperlink"/>
            <w:lang w:val="en-GB"/>
          </w:rPr>
          <w:t>http://www.learner.org/interactives/geometry/area.html</w:t>
        </w:r>
      </w:hyperlink>
    </w:p>
    <w:p w14:paraId="7D202AB4" w14:textId="77777777" w:rsidR="00A61147" w:rsidRPr="00A61147" w:rsidRDefault="00A61147" w:rsidP="000C2943">
      <w:pPr>
        <w:numPr>
          <w:ilvl w:val="0"/>
          <w:numId w:val="19"/>
        </w:numPr>
        <w:tabs>
          <w:tab w:val="clear" w:pos="360"/>
          <w:tab w:val="num" w:pos="630"/>
        </w:tabs>
        <w:ind w:left="720"/>
        <w:rPr>
          <w:lang w:val="en-GB"/>
        </w:rPr>
      </w:pPr>
      <w:r w:rsidRPr="00A61147">
        <w:t xml:space="preserve">Surface Area, Volume and Total Area discussion and problems:  </w:t>
      </w:r>
      <w:hyperlink r:id="rId31" w:history="1">
        <w:r w:rsidRPr="00A61147">
          <w:rPr>
            <w:rStyle w:val="Hyperlink"/>
          </w:rPr>
          <w:t>http://www.calculatorsoup.com/calculators/geometry-solids/geometricshapes.php</w:t>
        </w:r>
      </w:hyperlink>
      <w:r w:rsidRPr="00A61147">
        <w:rPr>
          <w:lang w:val="en-GB"/>
        </w:rPr>
        <w:t xml:space="preserve"> </w:t>
      </w:r>
    </w:p>
    <w:p w14:paraId="561341E3" w14:textId="77777777" w:rsidR="00A61147" w:rsidRPr="00A61147" w:rsidRDefault="00A61147" w:rsidP="00A61147">
      <w:pPr>
        <w:rPr>
          <w:lang w:val="en-GB"/>
        </w:rPr>
      </w:pPr>
    </w:p>
    <w:p w14:paraId="3BD37D1A" w14:textId="08DB6319" w:rsidR="00A61147" w:rsidRPr="00A61147" w:rsidRDefault="00FE6112" w:rsidP="00A61147">
      <w:pPr>
        <w:numPr>
          <w:ilvl w:val="0"/>
          <w:numId w:val="19"/>
        </w:numPr>
        <w:rPr>
          <w:lang w:val="en-GB"/>
        </w:rPr>
      </w:pPr>
      <w:r>
        <w:rPr>
          <w:iCs/>
          <w:lang w:val="en-GB"/>
        </w:rPr>
        <w:t>I</w:t>
      </w:r>
      <w:r w:rsidR="00A61147" w:rsidRPr="00A61147">
        <w:rPr>
          <w:iCs/>
          <w:lang w:val="en-GB"/>
        </w:rPr>
        <w:t xml:space="preserve">ntroduce MESA students to the engineering design process.  </w:t>
      </w:r>
      <w:r>
        <w:rPr>
          <w:iCs/>
          <w:lang w:val="en-GB"/>
        </w:rPr>
        <w:t>There are many online resources to do this including:</w:t>
      </w:r>
    </w:p>
    <w:p w14:paraId="46D0AD40" w14:textId="77777777" w:rsidR="00FE6112" w:rsidRDefault="00FE6112" w:rsidP="000C2943">
      <w:pPr>
        <w:ind w:left="360"/>
        <w:rPr>
          <w:lang w:val="en-GB"/>
        </w:rPr>
      </w:pPr>
      <w:r>
        <w:rPr>
          <w:lang w:val="en-GB"/>
        </w:rPr>
        <w:t>T</w:t>
      </w:r>
      <w:r w:rsidR="00A61147" w:rsidRPr="00A61147">
        <w:rPr>
          <w:lang w:val="en-GB"/>
        </w:rPr>
        <w:t xml:space="preserve">he “teach engineering” resource: </w:t>
      </w:r>
      <w:r w:rsidR="00A61147" w:rsidRPr="00A61147">
        <w:t xml:space="preserve"> </w:t>
      </w:r>
      <w:hyperlink r:id="rId32" w:history="1">
        <w:r w:rsidR="00A61147" w:rsidRPr="00A61147">
          <w:rPr>
            <w:rStyle w:val="Hyperlink"/>
            <w:lang w:val="en-GB"/>
          </w:rPr>
          <w:t>http://www.teachengineering.org/engrdesignprocess.php</w:t>
        </w:r>
      </w:hyperlink>
      <w:r w:rsidR="00A61147" w:rsidRPr="00A61147">
        <w:rPr>
          <w:lang w:val="en-GB"/>
        </w:rPr>
        <w:t xml:space="preserve">  </w:t>
      </w:r>
    </w:p>
    <w:p w14:paraId="4CB4E07E" w14:textId="04D5D74A" w:rsidR="00A61147" w:rsidRPr="00FE6112" w:rsidRDefault="00FE6112" w:rsidP="000C2943">
      <w:pPr>
        <w:ind w:left="360"/>
        <w:rPr>
          <w:lang w:val="en-GB"/>
        </w:rPr>
      </w:pPr>
      <w:r>
        <w:rPr>
          <w:lang w:val="en-GB"/>
        </w:rPr>
        <w:t>T</w:t>
      </w:r>
      <w:r w:rsidR="00A61147" w:rsidRPr="00A61147">
        <w:rPr>
          <w:iCs/>
          <w:lang w:val="en-GB"/>
        </w:rPr>
        <w:t>he “science buddies” website to explain the engineering design process:</w:t>
      </w:r>
    </w:p>
    <w:p w14:paraId="521518FD" w14:textId="77777777" w:rsidR="00A61147" w:rsidRDefault="008E6932" w:rsidP="000C2943">
      <w:pPr>
        <w:ind w:left="360"/>
      </w:pPr>
      <w:hyperlink r:id="rId33" w:history="1">
        <w:r w:rsidR="00A61147" w:rsidRPr="00A61147">
          <w:rPr>
            <w:rStyle w:val="Hyperlink"/>
          </w:rPr>
          <w:t>http://www.sciencebuddies.org/engineering-design-process/engineering-design-process-steps.shtml</w:t>
        </w:r>
      </w:hyperlink>
    </w:p>
    <w:p w14:paraId="3D97092D" w14:textId="77777777" w:rsidR="000C2943" w:rsidRPr="00A61147" w:rsidRDefault="000C2943" w:rsidP="000C2943">
      <w:pPr>
        <w:ind w:left="360"/>
      </w:pPr>
    </w:p>
    <w:p w14:paraId="0E6C8C3D" w14:textId="0150949F" w:rsidR="00A61147" w:rsidRDefault="00FE6112" w:rsidP="00A61147">
      <w:pPr>
        <w:numPr>
          <w:ilvl w:val="0"/>
          <w:numId w:val="19"/>
        </w:numPr>
        <w:rPr>
          <w:lang w:val="en-GB"/>
        </w:rPr>
      </w:pPr>
      <w:r>
        <w:rPr>
          <w:lang w:val="en-GB"/>
        </w:rPr>
        <w:t>Have students create their own design n</w:t>
      </w:r>
      <w:r w:rsidR="00A61147" w:rsidRPr="00A61147">
        <w:rPr>
          <w:lang w:val="en-GB"/>
        </w:rPr>
        <w:t>otebook: MESA students will use a journal to document the information gathering process they engaged in and any relevant information that will prepare them for designing and building their competition ready package.  The journal can also follow them throughout the different steps of the project.  Regular entr</w:t>
      </w:r>
      <w:r w:rsidR="000C2943">
        <w:rPr>
          <w:lang w:val="en-GB"/>
        </w:rPr>
        <w:t>ies into the notebook/journal are</w:t>
      </w:r>
      <w:r w:rsidR="00A61147" w:rsidRPr="00A61147">
        <w:rPr>
          <w:lang w:val="en-GB"/>
        </w:rPr>
        <w:t xml:space="preserve"> an essential part of this unit/project.</w:t>
      </w:r>
    </w:p>
    <w:p w14:paraId="6D79BC80" w14:textId="37C10703" w:rsidR="000C2943" w:rsidRDefault="000C2943" w:rsidP="000C2943">
      <w:pPr>
        <w:ind w:left="340"/>
        <w:rPr>
          <w:lang w:val="en-GB"/>
        </w:rPr>
      </w:pPr>
      <w:r>
        <w:rPr>
          <w:lang w:val="en-GB"/>
        </w:rPr>
        <w:t>The “science buddies” website contains a concise explanation of a notebook/journal</w:t>
      </w:r>
    </w:p>
    <w:p w14:paraId="1CEB43E4" w14:textId="5A10B708" w:rsidR="00FE6112" w:rsidRDefault="008E6932" w:rsidP="00FE6112">
      <w:pPr>
        <w:ind w:left="340"/>
        <w:rPr>
          <w:lang w:val="en-GB"/>
        </w:rPr>
      </w:pPr>
      <w:hyperlink r:id="rId34" w:history="1">
        <w:r w:rsidR="00FE6112" w:rsidRPr="001C69C7">
          <w:rPr>
            <w:rStyle w:val="Hyperlink"/>
            <w:lang w:val="en-GB"/>
          </w:rPr>
          <w:t>http://www.sciencebuddies.org/blog/2010/01/lab-notebooks.php</w:t>
        </w:r>
      </w:hyperlink>
    </w:p>
    <w:p w14:paraId="19217693" w14:textId="4E4A825A" w:rsidR="00A61147" w:rsidRPr="00FE6112" w:rsidRDefault="000C2943" w:rsidP="00FE6112">
      <w:pPr>
        <w:ind w:left="340"/>
        <w:rPr>
          <w:lang w:val="en-GB"/>
        </w:rPr>
      </w:pPr>
      <w:r>
        <w:rPr>
          <w:lang w:val="en-GB"/>
        </w:rPr>
        <w:tab/>
      </w:r>
      <w:r w:rsidR="00A61147" w:rsidRPr="00A61147">
        <w:rPr>
          <w:lang w:val="en-GB"/>
        </w:rPr>
        <w:t xml:space="preserve"> </w:t>
      </w:r>
    </w:p>
    <w:p w14:paraId="33CE9309" w14:textId="77777777" w:rsidR="00A61147" w:rsidRPr="00A61147" w:rsidRDefault="00A61147" w:rsidP="00A61147">
      <w:pPr>
        <w:rPr>
          <w:b/>
          <w:bCs/>
        </w:rPr>
      </w:pPr>
      <w:r w:rsidRPr="00A61147">
        <w:rPr>
          <w:b/>
          <w:bCs/>
        </w:rPr>
        <w:t>Step 2:  Plan</w:t>
      </w:r>
    </w:p>
    <w:p w14:paraId="16EB8B80" w14:textId="77777777" w:rsidR="00A61147" w:rsidRDefault="00A61147" w:rsidP="00A61147">
      <w:pPr>
        <w:numPr>
          <w:ilvl w:val="0"/>
          <w:numId w:val="20"/>
        </w:numPr>
      </w:pPr>
      <w:r w:rsidRPr="00A61147">
        <w:t xml:space="preserve">Students will apply their knowledge of drag and shock absorption to a simple version of the ultimate problem by doing the “Descent Module Activity” in the curriculum folders.  Activity based on a NASA resource based on the “Pathfinder” mission.  </w:t>
      </w:r>
      <w:hyperlink r:id="rId35" w:history="1">
        <w:r w:rsidRPr="00A61147">
          <w:rPr>
            <w:rStyle w:val="Hyperlink"/>
          </w:rPr>
          <w:t>http://quest.nasa.gov/mars/teachers/tg/program3/3.1.html</w:t>
        </w:r>
      </w:hyperlink>
    </w:p>
    <w:p w14:paraId="38800DD3" w14:textId="77777777" w:rsidR="00FE6112" w:rsidRPr="00A61147" w:rsidRDefault="00FE6112" w:rsidP="00FE6112">
      <w:pPr>
        <w:ind w:left="340"/>
      </w:pPr>
    </w:p>
    <w:p w14:paraId="65536F0F" w14:textId="77777777" w:rsidR="00A61147" w:rsidRDefault="00A61147" w:rsidP="00A61147">
      <w:pPr>
        <w:numPr>
          <w:ilvl w:val="0"/>
          <w:numId w:val="20"/>
        </w:numPr>
      </w:pPr>
      <w:r w:rsidRPr="00A61147">
        <w:t>Have students use lessons from the “Descent Module Activity” to begin planning their own preliminary/model egg package.</w:t>
      </w:r>
    </w:p>
    <w:p w14:paraId="239F2DE6" w14:textId="77777777" w:rsidR="00FE6112" w:rsidRPr="00A61147" w:rsidRDefault="00FE6112" w:rsidP="00FE6112">
      <w:pPr>
        <w:ind w:left="340"/>
      </w:pPr>
    </w:p>
    <w:p w14:paraId="4CD8902E" w14:textId="77777777" w:rsidR="00A61147" w:rsidRDefault="00A61147" w:rsidP="00A61147">
      <w:pPr>
        <w:numPr>
          <w:ilvl w:val="0"/>
          <w:numId w:val="20"/>
        </w:numPr>
      </w:pPr>
      <w:r w:rsidRPr="00A61147">
        <w:t xml:space="preserve">Egg Drop Geometry:  Using knowledge of Volume and area, design preliminary shapes for your </w:t>
      </w:r>
      <w:proofErr w:type="gramStart"/>
      <w:r w:rsidRPr="00A61147">
        <w:t>package,</w:t>
      </w:r>
      <w:proofErr w:type="gramEnd"/>
      <w:r w:rsidRPr="00A61147">
        <w:t xml:space="preserve"> determine feasibility of materials in designing and building the package.  Determine the Volume and Surface Area of your potential package.</w:t>
      </w:r>
    </w:p>
    <w:p w14:paraId="0B2A940E" w14:textId="77777777" w:rsidR="00FE6112" w:rsidRPr="00A61147" w:rsidRDefault="00FE6112" w:rsidP="00FE6112">
      <w:pPr>
        <w:ind w:left="340"/>
      </w:pPr>
    </w:p>
    <w:p w14:paraId="2B20069C" w14:textId="77777777" w:rsidR="00A61147" w:rsidRPr="00A61147" w:rsidRDefault="00A61147" w:rsidP="00A61147">
      <w:pPr>
        <w:numPr>
          <w:ilvl w:val="0"/>
          <w:numId w:val="20"/>
        </w:numPr>
      </w:pPr>
      <w:r w:rsidRPr="00A61147">
        <w:t>Planning – Insure information is entered on the students’ “Design Notebook.”</w:t>
      </w:r>
    </w:p>
    <w:p w14:paraId="06AA569B" w14:textId="77777777" w:rsidR="00A61147" w:rsidRPr="00A61147" w:rsidRDefault="00A61147" w:rsidP="00A61147"/>
    <w:p w14:paraId="4FC93A2C" w14:textId="77777777" w:rsidR="00A61147" w:rsidRPr="00A61147" w:rsidRDefault="00A61147" w:rsidP="00A61147">
      <w:pPr>
        <w:rPr>
          <w:b/>
          <w:bCs/>
        </w:rPr>
      </w:pPr>
      <w:r w:rsidRPr="00A61147">
        <w:rPr>
          <w:b/>
          <w:bCs/>
        </w:rPr>
        <w:lastRenderedPageBreak/>
        <w:t>Step 3:  Create</w:t>
      </w:r>
    </w:p>
    <w:p w14:paraId="75C976DC" w14:textId="77777777" w:rsidR="00A61147" w:rsidRDefault="00A61147" w:rsidP="00A61147">
      <w:pPr>
        <w:numPr>
          <w:ilvl w:val="0"/>
          <w:numId w:val="21"/>
        </w:numPr>
      </w:pPr>
      <w:r w:rsidRPr="00A61147">
        <w:t>Begin the construction of a package that will hold one egg, a model/prototype of your competition package.</w:t>
      </w:r>
    </w:p>
    <w:p w14:paraId="42CD06DA" w14:textId="77777777" w:rsidR="00FE6112" w:rsidRPr="00A61147" w:rsidRDefault="00FE6112" w:rsidP="00FE6112">
      <w:pPr>
        <w:ind w:left="340"/>
      </w:pPr>
    </w:p>
    <w:p w14:paraId="4CE1BDB2" w14:textId="77777777" w:rsidR="00A61147" w:rsidRDefault="00A61147" w:rsidP="00A61147">
      <w:pPr>
        <w:numPr>
          <w:ilvl w:val="0"/>
          <w:numId w:val="21"/>
        </w:numPr>
      </w:pPr>
      <w:r w:rsidRPr="00A61147">
        <w:t xml:space="preserve">If needed, another egg container activity can be found on the RAFT website:  </w:t>
      </w:r>
      <w:hyperlink r:id="rId36" w:history="1">
        <w:r w:rsidRPr="00A61147">
          <w:rPr>
            <w:rStyle w:val="Hyperlink"/>
          </w:rPr>
          <w:t>http://www.raft.net/ideas/Egg%20Drop.pdf</w:t>
        </w:r>
      </w:hyperlink>
    </w:p>
    <w:p w14:paraId="4E8CC338" w14:textId="77777777" w:rsidR="00FE6112" w:rsidRPr="00A61147" w:rsidRDefault="00FE6112" w:rsidP="00FE6112">
      <w:pPr>
        <w:ind w:left="340"/>
      </w:pPr>
    </w:p>
    <w:p w14:paraId="0B374589" w14:textId="77777777" w:rsidR="00A61147" w:rsidRPr="00A61147" w:rsidRDefault="00A61147" w:rsidP="00A61147">
      <w:pPr>
        <w:numPr>
          <w:ilvl w:val="0"/>
          <w:numId w:val="21"/>
        </w:numPr>
      </w:pPr>
      <w:r w:rsidRPr="00A61147">
        <w:t>Create – Insure information is entered on the students’ “Design Notebook.”</w:t>
      </w:r>
    </w:p>
    <w:p w14:paraId="62735383" w14:textId="77777777" w:rsidR="00A61147" w:rsidRPr="00A61147" w:rsidRDefault="00A61147" w:rsidP="00A61147"/>
    <w:p w14:paraId="7D57B203" w14:textId="77777777" w:rsidR="00A61147" w:rsidRPr="00A61147" w:rsidRDefault="00A61147" w:rsidP="00A61147">
      <w:pPr>
        <w:rPr>
          <w:b/>
          <w:bCs/>
        </w:rPr>
      </w:pPr>
      <w:r w:rsidRPr="00A61147">
        <w:rPr>
          <w:b/>
          <w:bCs/>
        </w:rPr>
        <w:t>Step 4:  Evaluate</w:t>
      </w:r>
    </w:p>
    <w:p w14:paraId="28550CBC" w14:textId="77777777" w:rsidR="00A61147" w:rsidRDefault="00A61147" w:rsidP="00A61147">
      <w:pPr>
        <w:numPr>
          <w:ilvl w:val="0"/>
          <w:numId w:val="22"/>
        </w:numPr>
      </w:pPr>
      <w:r w:rsidRPr="00A61147">
        <w:t>Analyze the materials, process and plan used in single egg drop package for effectiveness</w:t>
      </w:r>
    </w:p>
    <w:p w14:paraId="2E9B1C53" w14:textId="77777777" w:rsidR="00FE6112" w:rsidRPr="00A61147" w:rsidRDefault="00FE6112" w:rsidP="00FE6112">
      <w:pPr>
        <w:ind w:left="340"/>
      </w:pPr>
    </w:p>
    <w:p w14:paraId="61D6547F" w14:textId="77777777" w:rsidR="00A61147" w:rsidRDefault="00A61147" w:rsidP="00A61147">
      <w:pPr>
        <w:numPr>
          <w:ilvl w:val="0"/>
          <w:numId w:val="22"/>
        </w:numPr>
      </w:pPr>
      <w:r w:rsidRPr="00A61147">
        <w:t xml:space="preserve">Reference the MESA project rules:  </w:t>
      </w:r>
      <w:hyperlink r:id="rId37" w:history="1">
        <w:r w:rsidRPr="00A61147">
          <w:rPr>
            <w:rStyle w:val="Hyperlink"/>
          </w:rPr>
          <w:t>http://mesa.ucop.edu/mesa_day_rules/</w:t>
        </w:r>
      </w:hyperlink>
      <w:r w:rsidRPr="00A61147">
        <w:t xml:space="preserve">  as students prepare to potentially build their competition package.</w:t>
      </w:r>
    </w:p>
    <w:p w14:paraId="0F9A6E94" w14:textId="77777777" w:rsidR="00FE6112" w:rsidRPr="00A61147" w:rsidRDefault="00FE6112" w:rsidP="00FE6112">
      <w:pPr>
        <w:ind w:left="340"/>
      </w:pPr>
    </w:p>
    <w:p w14:paraId="767481EC" w14:textId="77777777" w:rsidR="00A61147" w:rsidRDefault="00A61147" w:rsidP="00A61147">
      <w:pPr>
        <w:numPr>
          <w:ilvl w:val="0"/>
          <w:numId w:val="22"/>
        </w:numPr>
      </w:pPr>
      <w:r w:rsidRPr="00A61147">
        <w:t>MESA Egg Drop Lab Report – Reflect on what you have learned and experienced to begin your Egg Drop Lab Report.  Utilize the Science concepts and understanding of design to restart the design process for your Actual Package.</w:t>
      </w:r>
    </w:p>
    <w:p w14:paraId="787EC420" w14:textId="77777777" w:rsidR="00FE6112" w:rsidRPr="00A61147" w:rsidRDefault="00FE6112" w:rsidP="00FE6112">
      <w:pPr>
        <w:ind w:left="340"/>
      </w:pPr>
    </w:p>
    <w:p w14:paraId="6EA92940" w14:textId="77777777" w:rsidR="00A61147" w:rsidRPr="00A61147" w:rsidRDefault="00A61147" w:rsidP="00A61147">
      <w:pPr>
        <w:numPr>
          <w:ilvl w:val="0"/>
          <w:numId w:val="22"/>
        </w:numPr>
      </w:pPr>
      <w:r w:rsidRPr="00A61147">
        <w:t>Evaluation – Insure information is entered on the students’ “Design Notebook.”</w:t>
      </w:r>
    </w:p>
    <w:p w14:paraId="6AA07974" w14:textId="77777777" w:rsidR="00A61147" w:rsidRPr="00A61147" w:rsidRDefault="00A61147" w:rsidP="00A61147"/>
    <w:p w14:paraId="1C302D30" w14:textId="29604510" w:rsidR="00A61147" w:rsidRDefault="00A61147" w:rsidP="00A61147">
      <w:pPr>
        <w:rPr>
          <w:b/>
        </w:rPr>
      </w:pPr>
      <w:r w:rsidRPr="00A61147">
        <w:rPr>
          <w:b/>
        </w:rPr>
        <w:t>Repeat Steps until confident you have competition-ready Egg Drop Package</w:t>
      </w:r>
    </w:p>
    <w:p w14:paraId="01748B9D" w14:textId="77777777" w:rsidR="00FE6112" w:rsidRDefault="00FE6112" w:rsidP="00A61147"/>
    <w:p w14:paraId="222E6F59" w14:textId="77777777" w:rsidR="00A61147" w:rsidRDefault="00A61147" w:rsidP="00A61147">
      <w:r>
        <w:t>The different activities and lessons in this module will be presented in the following ways</w:t>
      </w:r>
    </w:p>
    <w:p w14:paraId="6A7268DE" w14:textId="77777777" w:rsidR="00A61147" w:rsidRPr="00A61147" w:rsidRDefault="00A61147" w:rsidP="00A61147">
      <w:pPr>
        <w:rPr>
          <w:bCs/>
        </w:rPr>
      </w:pPr>
    </w:p>
    <w:p w14:paraId="422E0E0D" w14:textId="77777777" w:rsidR="00A61147" w:rsidRPr="00A61147" w:rsidRDefault="00A61147" w:rsidP="00A61147">
      <w:pPr>
        <w:numPr>
          <w:ilvl w:val="0"/>
          <w:numId w:val="24"/>
        </w:numPr>
        <w:rPr>
          <w:bCs/>
        </w:rPr>
      </w:pPr>
      <w:r>
        <w:rPr>
          <w:bCs/>
        </w:rPr>
        <w:t>Discussions</w:t>
      </w:r>
      <w:r w:rsidRPr="00A61147">
        <w:rPr>
          <w:bCs/>
        </w:rPr>
        <w:t xml:space="preserve"> and Concept Overviews (PowerPoint Presentations, etc.)</w:t>
      </w:r>
    </w:p>
    <w:p w14:paraId="7BDDD6CB" w14:textId="77777777" w:rsidR="00A61147" w:rsidRPr="00A61147" w:rsidRDefault="00A61147" w:rsidP="00A61147">
      <w:pPr>
        <w:numPr>
          <w:ilvl w:val="0"/>
          <w:numId w:val="24"/>
        </w:numPr>
        <w:rPr>
          <w:bCs/>
        </w:rPr>
      </w:pPr>
      <w:r w:rsidRPr="00A61147">
        <w:rPr>
          <w:bCs/>
        </w:rPr>
        <w:t>Hands-on investigation of concepts</w:t>
      </w:r>
    </w:p>
    <w:p w14:paraId="0886344B" w14:textId="77777777" w:rsidR="00A61147" w:rsidRPr="00A61147" w:rsidRDefault="00A61147" w:rsidP="00A61147">
      <w:pPr>
        <w:numPr>
          <w:ilvl w:val="0"/>
          <w:numId w:val="24"/>
        </w:numPr>
        <w:rPr>
          <w:bCs/>
        </w:rPr>
      </w:pPr>
      <w:r w:rsidRPr="00A61147">
        <w:rPr>
          <w:bCs/>
        </w:rPr>
        <w:t>Student Self-guided and Collaborative Work</w:t>
      </w:r>
    </w:p>
    <w:p w14:paraId="1F90CF2E" w14:textId="77777777" w:rsidR="00A61147" w:rsidRPr="00A61147" w:rsidRDefault="00A61147" w:rsidP="00A61147">
      <w:pPr>
        <w:numPr>
          <w:ilvl w:val="0"/>
          <w:numId w:val="24"/>
        </w:numPr>
        <w:rPr>
          <w:bCs/>
        </w:rPr>
      </w:pPr>
      <w:r w:rsidRPr="00A61147">
        <w:rPr>
          <w:bCs/>
        </w:rPr>
        <w:t>Demonstrations and Labs</w:t>
      </w:r>
    </w:p>
    <w:p w14:paraId="20D18D82" w14:textId="77777777" w:rsidR="00A61147" w:rsidRPr="00A61147" w:rsidRDefault="00A61147" w:rsidP="00A61147"/>
    <w:p w14:paraId="1349EC2F" w14:textId="5895FC37" w:rsidR="00676E60" w:rsidRPr="00FE6112" w:rsidRDefault="00FE6112" w:rsidP="001D1E18">
      <w:pPr>
        <w:rPr>
          <w:b/>
          <w:u w:val="single"/>
        </w:rPr>
      </w:pPr>
      <w:r w:rsidRPr="00FE6112">
        <w:rPr>
          <w:b/>
          <w:u w:val="single"/>
        </w:rPr>
        <w:t>SAMPLE PACING GUIDE</w:t>
      </w:r>
    </w:p>
    <w:p w14:paraId="297DC25C" w14:textId="77777777" w:rsidR="00FE6112" w:rsidRDefault="00FE6112" w:rsidP="001D1E18">
      <w:pPr>
        <w:rPr>
          <w:b/>
        </w:rPr>
      </w:pPr>
    </w:p>
    <w:p w14:paraId="0CF9BE0C" w14:textId="5B524FBF" w:rsidR="00FE6112" w:rsidRDefault="00FE6112" w:rsidP="001D1E18">
      <w:r>
        <w:t>Although instructors can structure their lessons as they see fit, below is the suggested pacing guide for this module:</w:t>
      </w:r>
    </w:p>
    <w:tbl>
      <w:tblPr>
        <w:tblW w:w="9011" w:type="dxa"/>
        <w:tblInd w:w="108" w:type="dxa"/>
        <w:tblLook w:val="0000" w:firstRow="0" w:lastRow="0" w:firstColumn="0" w:lastColumn="0" w:noHBand="0" w:noVBand="0"/>
      </w:tblPr>
      <w:tblGrid>
        <w:gridCol w:w="5801"/>
        <w:gridCol w:w="3210"/>
      </w:tblGrid>
      <w:tr w:rsidR="00FE6112" w:rsidRPr="00FE6112" w14:paraId="5D502363" w14:textId="77777777" w:rsidTr="00FE6112">
        <w:trPr>
          <w:trHeight w:val="250"/>
        </w:trPr>
        <w:tc>
          <w:tcPr>
            <w:tcW w:w="5801" w:type="dxa"/>
            <w:shd w:val="clear" w:color="auto" w:fill="auto"/>
            <w:vAlign w:val="center"/>
          </w:tcPr>
          <w:p w14:paraId="05430675" w14:textId="77777777" w:rsidR="00FE6112" w:rsidRPr="00FE6112" w:rsidRDefault="00FE6112" w:rsidP="00FE6112">
            <w:pPr>
              <w:rPr>
                <w:bCs/>
                <w:u w:val="single"/>
              </w:rPr>
            </w:pPr>
          </w:p>
          <w:p w14:paraId="775B6F99" w14:textId="77777777" w:rsidR="00FE6112" w:rsidRPr="00FE6112" w:rsidRDefault="00FE6112" w:rsidP="00FE6112">
            <w:pPr>
              <w:rPr>
                <w:bCs/>
                <w:u w:val="single"/>
              </w:rPr>
            </w:pPr>
            <w:r w:rsidRPr="00FE6112">
              <w:rPr>
                <w:bCs/>
                <w:u w:val="single"/>
              </w:rPr>
              <w:t>Activity</w:t>
            </w:r>
          </w:p>
          <w:p w14:paraId="09D52A29" w14:textId="77777777" w:rsidR="00FE6112" w:rsidRPr="00FE6112" w:rsidRDefault="00FE6112" w:rsidP="00FE6112">
            <w:pPr>
              <w:rPr>
                <w:bCs/>
                <w:u w:val="single"/>
              </w:rPr>
            </w:pPr>
          </w:p>
          <w:p w14:paraId="51BF17D2" w14:textId="77777777" w:rsidR="00FE6112" w:rsidRPr="00FE6112" w:rsidRDefault="00FE6112" w:rsidP="00FE6112">
            <w:pPr>
              <w:rPr>
                <w:b/>
                <w:bCs/>
              </w:rPr>
            </w:pPr>
            <w:r w:rsidRPr="00FE6112">
              <w:rPr>
                <w:b/>
                <w:bCs/>
              </w:rPr>
              <w:t>Introduction</w:t>
            </w:r>
          </w:p>
          <w:p w14:paraId="2B01C495" w14:textId="77777777" w:rsidR="00FE6112" w:rsidRPr="00FE6112" w:rsidRDefault="00FE6112" w:rsidP="00FE6112">
            <w:pPr>
              <w:rPr>
                <w:bCs/>
              </w:rPr>
            </w:pPr>
            <w:r w:rsidRPr="00FE6112">
              <w:rPr>
                <w:bCs/>
              </w:rPr>
              <w:t>Naked Egg Drop Activity</w:t>
            </w:r>
          </w:p>
          <w:p w14:paraId="7DDF542D" w14:textId="77777777" w:rsidR="00FE6112" w:rsidRPr="00FE6112" w:rsidRDefault="00FE6112" w:rsidP="00FE6112">
            <w:pPr>
              <w:rPr>
                <w:bCs/>
              </w:rPr>
            </w:pPr>
            <w:r w:rsidRPr="00FE6112">
              <w:rPr>
                <w:bCs/>
              </w:rPr>
              <w:t>Testing and discussion on results and</w:t>
            </w:r>
          </w:p>
          <w:p w14:paraId="7BAD508F" w14:textId="77777777" w:rsidR="00FE6112" w:rsidRPr="00FE6112" w:rsidRDefault="00FE6112" w:rsidP="00FE6112">
            <w:pPr>
              <w:rPr>
                <w:bCs/>
              </w:rPr>
            </w:pPr>
            <w:r w:rsidRPr="00FE6112">
              <w:rPr>
                <w:bCs/>
              </w:rPr>
              <w:t>Introduction to egg drop unit and project…</w:t>
            </w:r>
          </w:p>
          <w:p w14:paraId="42F874B6" w14:textId="77777777" w:rsidR="00FE6112" w:rsidRPr="00FE6112" w:rsidRDefault="00FE6112" w:rsidP="00FE6112">
            <w:pPr>
              <w:rPr>
                <w:bCs/>
                <w:u w:val="single"/>
              </w:rPr>
            </w:pPr>
          </w:p>
        </w:tc>
        <w:tc>
          <w:tcPr>
            <w:tcW w:w="3210" w:type="dxa"/>
            <w:shd w:val="clear" w:color="auto" w:fill="auto"/>
            <w:vAlign w:val="center"/>
          </w:tcPr>
          <w:p w14:paraId="50A24036" w14:textId="77777777" w:rsidR="00FE6112" w:rsidRPr="00FE6112" w:rsidRDefault="00FE6112" w:rsidP="00FE6112">
            <w:pPr>
              <w:rPr>
                <w:bCs/>
                <w:u w:val="single"/>
              </w:rPr>
            </w:pPr>
            <w:r w:rsidRPr="00FE6112">
              <w:rPr>
                <w:bCs/>
                <w:u w:val="single"/>
              </w:rPr>
              <w:t>Approximate Time</w:t>
            </w:r>
          </w:p>
          <w:p w14:paraId="7B862624" w14:textId="77777777" w:rsidR="00FE6112" w:rsidRPr="00FE6112" w:rsidRDefault="00FE6112" w:rsidP="00FE6112">
            <w:pPr>
              <w:rPr>
                <w:bCs/>
                <w:u w:val="single"/>
              </w:rPr>
            </w:pPr>
          </w:p>
          <w:p w14:paraId="64721AB4" w14:textId="77777777" w:rsidR="00FE6112" w:rsidRPr="00FE6112" w:rsidRDefault="00FE6112" w:rsidP="00FE6112">
            <w:pPr>
              <w:rPr>
                <w:b/>
                <w:bCs/>
              </w:rPr>
            </w:pPr>
            <w:r w:rsidRPr="00FE6112">
              <w:rPr>
                <w:b/>
                <w:bCs/>
              </w:rPr>
              <w:t>1-2 class periods</w:t>
            </w:r>
          </w:p>
          <w:p w14:paraId="08774D53" w14:textId="77777777" w:rsidR="00FE6112" w:rsidRPr="00FE6112" w:rsidRDefault="00FE6112" w:rsidP="00FE6112">
            <w:pPr>
              <w:rPr>
                <w:b/>
                <w:bCs/>
              </w:rPr>
            </w:pPr>
          </w:p>
          <w:p w14:paraId="63DE2C23" w14:textId="77777777" w:rsidR="00FE6112" w:rsidRPr="00FE6112" w:rsidRDefault="00FE6112" w:rsidP="00FE6112">
            <w:pPr>
              <w:rPr>
                <w:bCs/>
                <w:u w:val="single"/>
              </w:rPr>
            </w:pPr>
          </w:p>
        </w:tc>
      </w:tr>
      <w:tr w:rsidR="00FE6112" w:rsidRPr="00FE6112" w14:paraId="5EDC9A85" w14:textId="77777777" w:rsidTr="00FE6112">
        <w:trPr>
          <w:trHeight w:val="250"/>
        </w:trPr>
        <w:tc>
          <w:tcPr>
            <w:tcW w:w="5801" w:type="dxa"/>
            <w:shd w:val="clear" w:color="auto" w:fill="auto"/>
            <w:vAlign w:val="center"/>
          </w:tcPr>
          <w:p w14:paraId="666A83A6" w14:textId="77777777" w:rsidR="00FE6112" w:rsidRPr="00FE6112" w:rsidRDefault="00FE6112" w:rsidP="00FE6112">
            <w:pPr>
              <w:rPr>
                <w:b/>
                <w:bCs/>
              </w:rPr>
            </w:pPr>
            <w:r w:rsidRPr="00FE6112">
              <w:rPr>
                <w:b/>
                <w:bCs/>
              </w:rPr>
              <w:t>Step 1: Investigation</w:t>
            </w:r>
          </w:p>
        </w:tc>
        <w:tc>
          <w:tcPr>
            <w:tcW w:w="3210" w:type="dxa"/>
            <w:shd w:val="clear" w:color="auto" w:fill="auto"/>
            <w:vAlign w:val="center"/>
          </w:tcPr>
          <w:p w14:paraId="1F496CB8" w14:textId="77777777" w:rsidR="00FE6112" w:rsidRPr="00FE6112" w:rsidRDefault="00FE6112" w:rsidP="00FE6112">
            <w:pPr>
              <w:rPr>
                <w:b/>
                <w:bCs/>
              </w:rPr>
            </w:pPr>
            <w:r w:rsidRPr="00FE6112">
              <w:rPr>
                <w:b/>
                <w:bCs/>
              </w:rPr>
              <w:t>5 – 8  45 minute class periods</w:t>
            </w:r>
          </w:p>
        </w:tc>
      </w:tr>
      <w:tr w:rsidR="00FE6112" w:rsidRPr="00FE6112" w14:paraId="612B08B2" w14:textId="77777777" w:rsidTr="00FE6112">
        <w:trPr>
          <w:trHeight w:val="250"/>
        </w:trPr>
        <w:tc>
          <w:tcPr>
            <w:tcW w:w="5801" w:type="dxa"/>
            <w:shd w:val="clear" w:color="auto" w:fill="auto"/>
            <w:vAlign w:val="center"/>
          </w:tcPr>
          <w:p w14:paraId="5020CBB0" w14:textId="77777777" w:rsidR="00FE6112" w:rsidRPr="00FE6112" w:rsidRDefault="00FE6112" w:rsidP="00FE6112">
            <w:pPr>
              <w:rPr>
                <w:bCs/>
              </w:rPr>
            </w:pPr>
            <w:r w:rsidRPr="00FE6112">
              <w:rPr>
                <w:bCs/>
              </w:rPr>
              <w:t>Egg Drop Link – researching packaged egg drop on-line.</w:t>
            </w:r>
          </w:p>
        </w:tc>
        <w:tc>
          <w:tcPr>
            <w:tcW w:w="3210" w:type="dxa"/>
            <w:shd w:val="clear" w:color="auto" w:fill="auto"/>
            <w:vAlign w:val="center"/>
          </w:tcPr>
          <w:p w14:paraId="153303F2" w14:textId="77777777" w:rsidR="00FE6112" w:rsidRPr="00FE6112" w:rsidRDefault="00FE6112" w:rsidP="00FE6112">
            <w:pPr>
              <w:rPr>
                <w:bCs/>
              </w:rPr>
            </w:pPr>
            <w:r w:rsidRPr="00FE6112">
              <w:rPr>
                <w:bCs/>
              </w:rPr>
              <w:t>1 class period and/or homework assignment</w:t>
            </w:r>
          </w:p>
        </w:tc>
      </w:tr>
      <w:tr w:rsidR="00FE6112" w:rsidRPr="00FE6112" w14:paraId="7106D424" w14:textId="77777777" w:rsidTr="00FE6112">
        <w:trPr>
          <w:trHeight w:val="250"/>
        </w:trPr>
        <w:tc>
          <w:tcPr>
            <w:tcW w:w="5801" w:type="dxa"/>
            <w:shd w:val="clear" w:color="auto" w:fill="auto"/>
            <w:vAlign w:val="center"/>
          </w:tcPr>
          <w:p w14:paraId="4AF96DD4" w14:textId="77777777" w:rsidR="00FE6112" w:rsidRPr="00FE6112" w:rsidRDefault="00FE6112" w:rsidP="00FE6112">
            <w:pPr>
              <w:rPr>
                <w:bCs/>
              </w:rPr>
            </w:pPr>
            <w:r w:rsidRPr="00FE6112">
              <w:rPr>
                <w:bCs/>
              </w:rPr>
              <w:t xml:space="preserve">Overview of Physics Concepts and Completion of Problems </w:t>
            </w:r>
          </w:p>
        </w:tc>
        <w:tc>
          <w:tcPr>
            <w:tcW w:w="3210" w:type="dxa"/>
            <w:shd w:val="clear" w:color="auto" w:fill="auto"/>
            <w:vAlign w:val="center"/>
          </w:tcPr>
          <w:p w14:paraId="5DF73DB3" w14:textId="77777777" w:rsidR="00FE6112" w:rsidRPr="00FE6112" w:rsidRDefault="00FE6112" w:rsidP="00FE6112">
            <w:pPr>
              <w:rPr>
                <w:bCs/>
              </w:rPr>
            </w:pPr>
            <w:r w:rsidRPr="00FE6112">
              <w:rPr>
                <w:bCs/>
              </w:rPr>
              <w:t>4-5  class periods</w:t>
            </w:r>
          </w:p>
        </w:tc>
      </w:tr>
      <w:tr w:rsidR="00FE6112" w:rsidRPr="00FE6112" w14:paraId="44868425" w14:textId="77777777" w:rsidTr="00FE6112">
        <w:trPr>
          <w:trHeight w:val="250"/>
        </w:trPr>
        <w:tc>
          <w:tcPr>
            <w:tcW w:w="5801" w:type="dxa"/>
            <w:shd w:val="clear" w:color="auto" w:fill="auto"/>
            <w:vAlign w:val="center"/>
          </w:tcPr>
          <w:p w14:paraId="2E055A4C" w14:textId="77777777" w:rsidR="00FE6112" w:rsidRPr="00FE6112" w:rsidRDefault="00FE6112" w:rsidP="00FE6112">
            <w:pPr>
              <w:rPr>
                <w:bCs/>
              </w:rPr>
            </w:pPr>
            <w:r w:rsidRPr="00FE6112">
              <w:rPr>
                <w:bCs/>
              </w:rPr>
              <w:lastRenderedPageBreak/>
              <w:t>Investigation Reflection/Learning Log</w:t>
            </w:r>
          </w:p>
        </w:tc>
        <w:tc>
          <w:tcPr>
            <w:tcW w:w="3210" w:type="dxa"/>
            <w:shd w:val="clear" w:color="auto" w:fill="auto"/>
            <w:vAlign w:val="center"/>
          </w:tcPr>
          <w:p w14:paraId="1E65DAC5" w14:textId="77777777" w:rsidR="00FE6112" w:rsidRPr="00FE6112" w:rsidRDefault="00FE6112" w:rsidP="00FE6112">
            <w:pPr>
              <w:rPr>
                <w:bCs/>
              </w:rPr>
            </w:pPr>
            <w:r w:rsidRPr="00FE6112">
              <w:rPr>
                <w:bCs/>
              </w:rPr>
              <w:t>Homework and/or 1 class period</w:t>
            </w:r>
          </w:p>
        </w:tc>
      </w:tr>
      <w:tr w:rsidR="00FE6112" w:rsidRPr="00FE6112" w14:paraId="3F5BDEBE" w14:textId="77777777" w:rsidTr="00FE6112">
        <w:trPr>
          <w:trHeight w:val="250"/>
        </w:trPr>
        <w:tc>
          <w:tcPr>
            <w:tcW w:w="5801" w:type="dxa"/>
            <w:shd w:val="clear" w:color="auto" w:fill="auto"/>
            <w:vAlign w:val="center"/>
          </w:tcPr>
          <w:p w14:paraId="77884B57" w14:textId="77777777" w:rsidR="00FE6112" w:rsidRPr="00FE6112" w:rsidRDefault="00FE6112" w:rsidP="00FE6112">
            <w:pPr>
              <w:rPr>
                <w:bCs/>
              </w:rPr>
            </w:pPr>
          </w:p>
        </w:tc>
        <w:tc>
          <w:tcPr>
            <w:tcW w:w="3210" w:type="dxa"/>
            <w:shd w:val="clear" w:color="auto" w:fill="auto"/>
            <w:vAlign w:val="center"/>
          </w:tcPr>
          <w:p w14:paraId="42BF48E2" w14:textId="77777777" w:rsidR="00FE6112" w:rsidRPr="00FE6112" w:rsidRDefault="00FE6112" w:rsidP="00FE6112">
            <w:pPr>
              <w:rPr>
                <w:bCs/>
              </w:rPr>
            </w:pPr>
          </w:p>
        </w:tc>
      </w:tr>
      <w:tr w:rsidR="00FE6112" w:rsidRPr="00FE6112" w14:paraId="04CAE011" w14:textId="77777777" w:rsidTr="00FE6112">
        <w:trPr>
          <w:trHeight w:val="250"/>
        </w:trPr>
        <w:tc>
          <w:tcPr>
            <w:tcW w:w="5801" w:type="dxa"/>
            <w:shd w:val="clear" w:color="auto" w:fill="auto"/>
            <w:vAlign w:val="center"/>
          </w:tcPr>
          <w:p w14:paraId="427CF44B" w14:textId="77777777" w:rsidR="00FE6112" w:rsidRPr="00FE6112" w:rsidRDefault="00FE6112" w:rsidP="00FE6112">
            <w:pPr>
              <w:rPr>
                <w:bCs/>
              </w:rPr>
            </w:pPr>
            <w:r w:rsidRPr="00FE6112">
              <w:rPr>
                <w:b/>
                <w:bCs/>
              </w:rPr>
              <w:t>Step 2:  Planning</w:t>
            </w:r>
          </w:p>
        </w:tc>
        <w:tc>
          <w:tcPr>
            <w:tcW w:w="3210" w:type="dxa"/>
            <w:shd w:val="clear" w:color="auto" w:fill="auto"/>
            <w:vAlign w:val="center"/>
          </w:tcPr>
          <w:p w14:paraId="4EB4AFD8" w14:textId="77777777" w:rsidR="00FE6112" w:rsidRPr="00FE6112" w:rsidRDefault="00FE6112" w:rsidP="00FE6112">
            <w:pPr>
              <w:rPr>
                <w:bCs/>
              </w:rPr>
            </w:pPr>
            <w:r w:rsidRPr="00FE6112">
              <w:rPr>
                <w:b/>
                <w:bCs/>
              </w:rPr>
              <w:t>3 – 4 class periods</w:t>
            </w:r>
          </w:p>
        </w:tc>
      </w:tr>
      <w:tr w:rsidR="00FE6112" w:rsidRPr="00FE6112" w14:paraId="34A8B44F" w14:textId="77777777" w:rsidTr="00FE6112">
        <w:trPr>
          <w:trHeight w:val="250"/>
        </w:trPr>
        <w:tc>
          <w:tcPr>
            <w:tcW w:w="5801" w:type="dxa"/>
            <w:shd w:val="clear" w:color="auto" w:fill="auto"/>
            <w:vAlign w:val="center"/>
          </w:tcPr>
          <w:p w14:paraId="7602A38B" w14:textId="77777777" w:rsidR="00FE6112" w:rsidRPr="00FE6112" w:rsidRDefault="00FE6112" w:rsidP="00FE6112">
            <w:pPr>
              <w:rPr>
                <w:b/>
                <w:bCs/>
              </w:rPr>
            </w:pPr>
            <w:r w:rsidRPr="00FE6112">
              <w:rPr>
                <w:bCs/>
              </w:rPr>
              <w:t>NASA Light Bulb Lab</w:t>
            </w:r>
          </w:p>
        </w:tc>
        <w:tc>
          <w:tcPr>
            <w:tcW w:w="3210" w:type="dxa"/>
            <w:shd w:val="clear" w:color="auto" w:fill="auto"/>
            <w:vAlign w:val="center"/>
          </w:tcPr>
          <w:p w14:paraId="5E49149D" w14:textId="77777777" w:rsidR="00FE6112" w:rsidRPr="00FE6112" w:rsidRDefault="00FE6112" w:rsidP="00FE6112">
            <w:pPr>
              <w:rPr>
                <w:b/>
                <w:bCs/>
              </w:rPr>
            </w:pPr>
            <w:r w:rsidRPr="00FE6112">
              <w:rPr>
                <w:bCs/>
              </w:rPr>
              <w:t>1 ½  class periods</w:t>
            </w:r>
          </w:p>
        </w:tc>
      </w:tr>
      <w:tr w:rsidR="00FE6112" w:rsidRPr="00FE6112" w14:paraId="2A4FFDBF" w14:textId="77777777" w:rsidTr="00FE6112">
        <w:trPr>
          <w:trHeight w:val="250"/>
        </w:trPr>
        <w:tc>
          <w:tcPr>
            <w:tcW w:w="5801" w:type="dxa"/>
            <w:shd w:val="clear" w:color="auto" w:fill="auto"/>
            <w:vAlign w:val="center"/>
          </w:tcPr>
          <w:p w14:paraId="471A1C68" w14:textId="77777777" w:rsidR="00FE6112" w:rsidRPr="00FE6112" w:rsidRDefault="00FE6112" w:rsidP="00FE6112">
            <w:pPr>
              <w:rPr>
                <w:bCs/>
              </w:rPr>
            </w:pPr>
            <w:r w:rsidRPr="00FE6112">
              <w:rPr>
                <w:bCs/>
              </w:rPr>
              <w:t>Overview of Design Cycle/ Geometry</w:t>
            </w:r>
          </w:p>
        </w:tc>
        <w:tc>
          <w:tcPr>
            <w:tcW w:w="3210" w:type="dxa"/>
            <w:shd w:val="clear" w:color="auto" w:fill="auto"/>
            <w:vAlign w:val="center"/>
          </w:tcPr>
          <w:p w14:paraId="4FC0963A" w14:textId="77777777" w:rsidR="00FE6112" w:rsidRPr="00FE6112" w:rsidRDefault="00FE6112" w:rsidP="00FE6112">
            <w:pPr>
              <w:rPr>
                <w:bCs/>
              </w:rPr>
            </w:pPr>
            <w:r w:rsidRPr="00FE6112">
              <w:rPr>
                <w:bCs/>
              </w:rPr>
              <w:t>2 -2½  class periods</w:t>
            </w:r>
          </w:p>
        </w:tc>
      </w:tr>
      <w:tr w:rsidR="00FE6112" w:rsidRPr="00FE6112" w14:paraId="0953C1F1" w14:textId="77777777" w:rsidTr="00FE6112">
        <w:trPr>
          <w:trHeight w:val="250"/>
        </w:trPr>
        <w:tc>
          <w:tcPr>
            <w:tcW w:w="5801" w:type="dxa"/>
            <w:shd w:val="clear" w:color="auto" w:fill="auto"/>
            <w:vAlign w:val="center"/>
          </w:tcPr>
          <w:p w14:paraId="59C65796" w14:textId="77777777" w:rsidR="00FE6112" w:rsidRPr="00FE6112" w:rsidRDefault="00FE6112" w:rsidP="00FE6112">
            <w:pPr>
              <w:rPr>
                <w:bCs/>
              </w:rPr>
            </w:pPr>
            <w:r w:rsidRPr="00FE6112">
              <w:rPr>
                <w:bCs/>
              </w:rPr>
              <w:t>Planning - Reflection Log</w:t>
            </w:r>
          </w:p>
        </w:tc>
        <w:tc>
          <w:tcPr>
            <w:tcW w:w="3210" w:type="dxa"/>
            <w:shd w:val="clear" w:color="auto" w:fill="auto"/>
            <w:vAlign w:val="center"/>
          </w:tcPr>
          <w:p w14:paraId="291AEF1C" w14:textId="77777777" w:rsidR="00FE6112" w:rsidRPr="00FE6112" w:rsidRDefault="00FE6112" w:rsidP="00FE6112">
            <w:pPr>
              <w:rPr>
                <w:bCs/>
              </w:rPr>
            </w:pPr>
            <w:r w:rsidRPr="00FE6112">
              <w:rPr>
                <w:bCs/>
              </w:rPr>
              <w:t>Homework or ½  class period</w:t>
            </w:r>
          </w:p>
        </w:tc>
      </w:tr>
      <w:tr w:rsidR="00FE6112" w:rsidRPr="00FE6112" w14:paraId="7EDA600F" w14:textId="77777777" w:rsidTr="00FE6112">
        <w:trPr>
          <w:trHeight w:val="250"/>
        </w:trPr>
        <w:tc>
          <w:tcPr>
            <w:tcW w:w="5801" w:type="dxa"/>
            <w:shd w:val="clear" w:color="auto" w:fill="auto"/>
            <w:vAlign w:val="center"/>
          </w:tcPr>
          <w:p w14:paraId="6D43F9F0" w14:textId="77777777" w:rsidR="00FE6112" w:rsidRPr="00FE6112" w:rsidRDefault="00FE6112" w:rsidP="00FE6112">
            <w:pPr>
              <w:rPr>
                <w:bCs/>
              </w:rPr>
            </w:pPr>
          </w:p>
        </w:tc>
        <w:tc>
          <w:tcPr>
            <w:tcW w:w="3210" w:type="dxa"/>
            <w:shd w:val="clear" w:color="auto" w:fill="auto"/>
            <w:vAlign w:val="center"/>
          </w:tcPr>
          <w:p w14:paraId="63D85FA6" w14:textId="77777777" w:rsidR="00FE6112" w:rsidRPr="00FE6112" w:rsidRDefault="00FE6112" w:rsidP="00FE6112">
            <w:pPr>
              <w:rPr>
                <w:bCs/>
              </w:rPr>
            </w:pPr>
          </w:p>
        </w:tc>
      </w:tr>
      <w:tr w:rsidR="00FE6112" w:rsidRPr="00FE6112" w14:paraId="729E53CF" w14:textId="77777777" w:rsidTr="00FE6112">
        <w:trPr>
          <w:trHeight w:val="250"/>
        </w:trPr>
        <w:tc>
          <w:tcPr>
            <w:tcW w:w="5801" w:type="dxa"/>
            <w:shd w:val="clear" w:color="auto" w:fill="auto"/>
            <w:vAlign w:val="center"/>
          </w:tcPr>
          <w:p w14:paraId="1AA409DA" w14:textId="77777777" w:rsidR="00FE6112" w:rsidRPr="00FE6112" w:rsidRDefault="00FE6112" w:rsidP="00FE6112">
            <w:pPr>
              <w:rPr>
                <w:bCs/>
              </w:rPr>
            </w:pPr>
            <w:r w:rsidRPr="00FE6112">
              <w:rPr>
                <w:b/>
                <w:bCs/>
              </w:rPr>
              <w:t>Step 3:  Create</w:t>
            </w:r>
          </w:p>
        </w:tc>
        <w:tc>
          <w:tcPr>
            <w:tcW w:w="3210" w:type="dxa"/>
            <w:shd w:val="clear" w:color="auto" w:fill="auto"/>
            <w:vAlign w:val="center"/>
          </w:tcPr>
          <w:p w14:paraId="221AA0FA" w14:textId="77777777" w:rsidR="00FE6112" w:rsidRPr="00FE6112" w:rsidRDefault="00FE6112" w:rsidP="00FE6112">
            <w:pPr>
              <w:rPr>
                <w:bCs/>
              </w:rPr>
            </w:pPr>
            <w:r w:rsidRPr="00FE6112">
              <w:rPr>
                <w:b/>
                <w:bCs/>
              </w:rPr>
              <w:t>2 - 3 class periods</w:t>
            </w:r>
          </w:p>
        </w:tc>
      </w:tr>
      <w:tr w:rsidR="00FE6112" w:rsidRPr="00FE6112" w14:paraId="2CD2B8B5" w14:textId="77777777" w:rsidTr="00FE6112">
        <w:trPr>
          <w:trHeight w:val="250"/>
        </w:trPr>
        <w:tc>
          <w:tcPr>
            <w:tcW w:w="5801" w:type="dxa"/>
            <w:shd w:val="clear" w:color="auto" w:fill="auto"/>
            <w:vAlign w:val="center"/>
          </w:tcPr>
          <w:p w14:paraId="3F0226DB" w14:textId="77777777" w:rsidR="00FE6112" w:rsidRPr="00FE6112" w:rsidRDefault="00FE6112" w:rsidP="00FE6112">
            <w:pPr>
              <w:rPr>
                <w:b/>
                <w:bCs/>
              </w:rPr>
            </w:pPr>
            <w:r w:rsidRPr="00FE6112">
              <w:rPr>
                <w:bCs/>
              </w:rPr>
              <w:t>Mini Egg Drop</w:t>
            </w:r>
          </w:p>
        </w:tc>
        <w:tc>
          <w:tcPr>
            <w:tcW w:w="3210" w:type="dxa"/>
            <w:shd w:val="clear" w:color="auto" w:fill="auto"/>
            <w:vAlign w:val="center"/>
          </w:tcPr>
          <w:p w14:paraId="509986BC" w14:textId="77777777" w:rsidR="00FE6112" w:rsidRPr="00FE6112" w:rsidRDefault="00FE6112" w:rsidP="00FE6112">
            <w:pPr>
              <w:rPr>
                <w:b/>
                <w:bCs/>
              </w:rPr>
            </w:pPr>
            <w:r w:rsidRPr="00FE6112">
              <w:rPr>
                <w:bCs/>
              </w:rPr>
              <w:t>1 – 2 class periods or 1 class period plus homework</w:t>
            </w:r>
          </w:p>
        </w:tc>
      </w:tr>
      <w:tr w:rsidR="00FE6112" w:rsidRPr="00FE6112" w14:paraId="390E34A7" w14:textId="77777777" w:rsidTr="00FE6112">
        <w:trPr>
          <w:trHeight w:val="250"/>
        </w:trPr>
        <w:tc>
          <w:tcPr>
            <w:tcW w:w="5801" w:type="dxa"/>
            <w:shd w:val="clear" w:color="auto" w:fill="auto"/>
            <w:vAlign w:val="center"/>
          </w:tcPr>
          <w:p w14:paraId="2B04CC80" w14:textId="77777777" w:rsidR="00FE6112" w:rsidRPr="00FE6112" w:rsidRDefault="00FE6112" w:rsidP="00FE6112">
            <w:pPr>
              <w:rPr>
                <w:bCs/>
              </w:rPr>
            </w:pPr>
            <w:r w:rsidRPr="00FE6112">
              <w:rPr>
                <w:bCs/>
              </w:rPr>
              <w:t>Create – Reflection Log</w:t>
            </w:r>
          </w:p>
        </w:tc>
        <w:tc>
          <w:tcPr>
            <w:tcW w:w="3210" w:type="dxa"/>
            <w:shd w:val="clear" w:color="auto" w:fill="auto"/>
            <w:vAlign w:val="center"/>
          </w:tcPr>
          <w:p w14:paraId="72260EAF" w14:textId="77777777" w:rsidR="00FE6112" w:rsidRPr="00FE6112" w:rsidRDefault="00FE6112" w:rsidP="00FE6112">
            <w:pPr>
              <w:rPr>
                <w:bCs/>
              </w:rPr>
            </w:pPr>
            <w:r w:rsidRPr="00FE6112">
              <w:rPr>
                <w:bCs/>
              </w:rPr>
              <w:t>Homework or 1 class period</w:t>
            </w:r>
          </w:p>
        </w:tc>
      </w:tr>
      <w:tr w:rsidR="00FE6112" w:rsidRPr="00FE6112" w14:paraId="7B2A42F9" w14:textId="77777777" w:rsidTr="00FE6112">
        <w:trPr>
          <w:trHeight w:val="250"/>
        </w:trPr>
        <w:tc>
          <w:tcPr>
            <w:tcW w:w="5801" w:type="dxa"/>
            <w:shd w:val="clear" w:color="auto" w:fill="auto"/>
            <w:vAlign w:val="center"/>
          </w:tcPr>
          <w:p w14:paraId="7106C5DA" w14:textId="77777777" w:rsidR="00FE6112" w:rsidRPr="00FE6112" w:rsidRDefault="00FE6112" w:rsidP="00FE6112">
            <w:pPr>
              <w:rPr>
                <w:bCs/>
              </w:rPr>
            </w:pPr>
          </w:p>
        </w:tc>
        <w:tc>
          <w:tcPr>
            <w:tcW w:w="3210" w:type="dxa"/>
            <w:shd w:val="clear" w:color="auto" w:fill="auto"/>
            <w:vAlign w:val="center"/>
          </w:tcPr>
          <w:p w14:paraId="2BE13E92" w14:textId="77777777" w:rsidR="00FE6112" w:rsidRPr="00FE6112" w:rsidRDefault="00FE6112" w:rsidP="00FE6112">
            <w:pPr>
              <w:rPr>
                <w:bCs/>
              </w:rPr>
            </w:pPr>
          </w:p>
        </w:tc>
      </w:tr>
      <w:tr w:rsidR="00FE6112" w:rsidRPr="00FE6112" w14:paraId="227C0DAD" w14:textId="77777777" w:rsidTr="00FE6112">
        <w:trPr>
          <w:trHeight w:val="250"/>
        </w:trPr>
        <w:tc>
          <w:tcPr>
            <w:tcW w:w="5801" w:type="dxa"/>
            <w:shd w:val="clear" w:color="auto" w:fill="auto"/>
            <w:vAlign w:val="center"/>
          </w:tcPr>
          <w:p w14:paraId="1F5845CB" w14:textId="77777777" w:rsidR="00FE6112" w:rsidRPr="00FE6112" w:rsidRDefault="00FE6112" w:rsidP="00FE6112">
            <w:pPr>
              <w:rPr>
                <w:bCs/>
              </w:rPr>
            </w:pPr>
            <w:r w:rsidRPr="00FE6112">
              <w:rPr>
                <w:b/>
                <w:bCs/>
              </w:rPr>
              <w:t>Step 4:  Evaluate</w:t>
            </w:r>
          </w:p>
        </w:tc>
        <w:tc>
          <w:tcPr>
            <w:tcW w:w="3210" w:type="dxa"/>
            <w:shd w:val="clear" w:color="auto" w:fill="auto"/>
            <w:vAlign w:val="center"/>
          </w:tcPr>
          <w:p w14:paraId="187A2F7A" w14:textId="77777777" w:rsidR="00FE6112" w:rsidRPr="00FE6112" w:rsidRDefault="00FE6112" w:rsidP="00FE6112">
            <w:pPr>
              <w:rPr>
                <w:bCs/>
              </w:rPr>
            </w:pPr>
            <w:r w:rsidRPr="00FE6112">
              <w:rPr>
                <w:b/>
                <w:bCs/>
              </w:rPr>
              <w:t xml:space="preserve">3 – 6 hours of </w:t>
            </w:r>
            <w:proofErr w:type="spellStart"/>
            <w:r w:rsidRPr="00FE6112">
              <w:rPr>
                <w:b/>
                <w:bCs/>
              </w:rPr>
              <w:t>self guided</w:t>
            </w:r>
            <w:proofErr w:type="spellEnd"/>
            <w:r w:rsidRPr="00FE6112">
              <w:rPr>
                <w:b/>
                <w:bCs/>
              </w:rPr>
              <w:t xml:space="preserve"> school or home work</w:t>
            </w:r>
          </w:p>
        </w:tc>
      </w:tr>
      <w:tr w:rsidR="00FE6112" w:rsidRPr="00FE6112" w14:paraId="7ED4328A" w14:textId="77777777" w:rsidTr="00FE6112">
        <w:trPr>
          <w:trHeight w:val="250"/>
        </w:trPr>
        <w:tc>
          <w:tcPr>
            <w:tcW w:w="5801" w:type="dxa"/>
            <w:shd w:val="clear" w:color="auto" w:fill="auto"/>
            <w:vAlign w:val="center"/>
          </w:tcPr>
          <w:p w14:paraId="0C255BB9" w14:textId="77777777" w:rsidR="00FE6112" w:rsidRPr="00FE6112" w:rsidRDefault="00FE6112" w:rsidP="00FE6112">
            <w:pPr>
              <w:rPr>
                <w:b/>
                <w:bCs/>
              </w:rPr>
            </w:pPr>
            <w:smartTag w:uri="urn:schemas-microsoft-com:office:smarttags" w:element="City">
              <w:smartTag w:uri="urn:schemas-microsoft-com:office:smarttags" w:element="place">
                <w:r w:rsidRPr="00FE6112">
                  <w:rPr>
                    <w:bCs/>
                  </w:rPr>
                  <w:t>MESA</w:t>
                </w:r>
              </w:smartTag>
            </w:smartTag>
            <w:r w:rsidRPr="00FE6112">
              <w:rPr>
                <w:bCs/>
              </w:rPr>
              <w:t xml:space="preserve"> Egg Drop Lab Report Write Up</w:t>
            </w:r>
          </w:p>
        </w:tc>
        <w:tc>
          <w:tcPr>
            <w:tcW w:w="3210" w:type="dxa"/>
            <w:shd w:val="clear" w:color="auto" w:fill="auto"/>
            <w:vAlign w:val="center"/>
          </w:tcPr>
          <w:p w14:paraId="103C92B0" w14:textId="77777777" w:rsidR="00FE6112" w:rsidRPr="00FE6112" w:rsidRDefault="00FE6112" w:rsidP="00FE6112">
            <w:pPr>
              <w:rPr>
                <w:b/>
                <w:bCs/>
              </w:rPr>
            </w:pPr>
            <w:r w:rsidRPr="00FE6112">
              <w:rPr>
                <w:bCs/>
              </w:rPr>
              <w:t>2 – 5 hours or as much time as possible</w:t>
            </w:r>
          </w:p>
        </w:tc>
      </w:tr>
      <w:tr w:rsidR="00FE6112" w:rsidRPr="00FE6112" w14:paraId="5FBAF7D9" w14:textId="77777777" w:rsidTr="00FE6112">
        <w:trPr>
          <w:trHeight w:val="250"/>
        </w:trPr>
        <w:tc>
          <w:tcPr>
            <w:tcW w:w="5801" w:type="dxa"/>
            <w:shd w:val="clear" w:color="auto" w:fill="auto"/>
            <w:vAlign w:val="center"/>
          </w:tcPr>
          <w:p w14:paraId="2DA3D8B6" w14:textId="77777777" w:rsidR="00FE6112" w:rsidRPr="00FE6112" w:rsidRDefault="00FE6112" w:rsidP="00FE6112">
            <w:pPr>
              <w:rPr>
                <w:bCs/>
              </w:rPr>
            </w:pPr>
            <w:r w:rsidRPr="00FE6112">
              <w:rPr>
                <w:bCs/>
              </w:rPr>
              <w:t>Evaluate – Reflection Log</w:t>
            </w:r>
          </w:p>
        </w:tc>
        <w:tc>
          <w:tcPr>
            <w:tcW w:w="3210" w:type="dxa"/>
            <w:shd w:val="clear" w:color="auto" w:fill="auto"/>
            <w:vAlign w:val="center"/>
          </w:tcPr>
          <w:p w14:paraId="01BD8C46" w14:textId="77777777" w:rsidR="00FE6112" w:rsidRPr="00FE6112" w:rsidRDefault="00FE6112" w:rsidP="00FE6112">
            <w:pPr>
              <w:rPr>
                <w:bCs/>
              </w:rPr>
            </w:pPr>
            <w:r w:rsidRPr="00FE6112">
              <w:rPr>
                <w:bCs/>
              </w:rPr>
              <w:t>Homework or 1 class period</w:t>
            </w:r>
          </w:p>
        </w:tc>
      </w:tr>
    </w:tbl>
    <w:p w14:paraId="7FCA3DAE" w14:textId="77777777" w:rsidR="00FE6112" w:rsidRPr="00FE6112" w:rsidRDefault="00FE6112" w:rsidP="001D1E18"/>
    <w:p w14:paraId="15F691DB" w14:textId="77777777" w:rsidR="00676E60" w:rsidRDefault="00676E60" w:rsidP="001D1E18">
      <w:pPr>
        <w:rPr>
          <w:b/>
        </w:rPr>
      </w:pPr>
    </w:p>
    <w:p w14:paraId="6DD9F2DE" w14:textId="77777777" w:rsidR="005E4EB0" w:rsidRDefault="005E4EB0" w:rsidP="001D1E18">
      <w:pPr>
        <w:rPr>
          <w:b/>
        </w:rPr>
      </w:pPr>
    </w:p>
    <w:p w14:paraId="5D471274" w14:textId="77777777" w:rsidR="005E4EB0" w:rsidRDefault="005E4EB0" w:rsidP="001D1E18">
      <w:pPr>
        <w:rPr>
          <w:b/>
        </w:rPr>
      </w:pPr>
    </w:p>
    <w:p w14:paraId="0A9BC3E3" w14:textId="77777777" w:rsidR="005E4EB0" w:rsidRDefault="005E4EB0" w:rsidP="001D1E18">
      <w:pPr>
        <w:rPr>
          <w:b/>
        </w:rPr>
      </w:pPr>
    </w:p>
    <w:p w14:paraId="14B6837B" w14:textId="77777777" w:rsidR="005E4EB0" w:rsidRDefault="005E4EB0" w:rsidP="001D1E18">
      <w:pPr>
        <w:rPr>
          <w:b/>
        </w:rPr>
      </w:pPr>
    </w:p>
    <w:p w14:paraId="38DEB903" w14:textId="77777777" w:rsidR="005E4EB0" w:rsidRDefault="005E4EB0" w:rsidP="001D1E18">
      <w:pPr>
        <w:rPr>
          <w:b/>
        </w:rPr>
      </w:pPr>
    </w:p>
    <w:p w14:paraId="536C6BD3" w14:textId="77777777" w:rsidR="005E4EB0" w:rsidRDefault="005E4EB0" w:rsidP="001D1E18">
      <w:pPr>
        <w:rPr>
          <w:b/>
        </w:rPr>
      </w:pPr>
    </w:p>
    <w:p w14:paraId="01715F4A" w14:textId="77777777" w:rsidR="005E4EB0" w:rsidRDefault="005E4EB0" w:rsidP="001D1E18">
      <w:pPr>
        <w:rPr>
          <w:b/>
        </w:rPr>
      </w:pPr>
    </w:p>
    <w:p w14:paraId="756140FE" w14:textId="77777777" w:rsidR="005E4EB0" w:rsidRDefault="005E4EB0" w:rsidP="001D1E18">
      <w:pPr>
        <w:rPr>
          <w:b/>
        </w:rPr>
      </w:pPr>
    </w:p>
    <w:p w14:paraId="150C3066" w14:textId="77777777" w:rsidR="000C2FC7" w:rsidRDefault="000C2FC7" w:rsidP="001D1E18">
      <w:pPr>
        <w:rPr>
          <w:b/>
        </w:rPr>
      </w:pPr>
    </w:p>
    <w:p w14:paraId="0FA962F1" w14:textId="77777777" w:rsidR="000C2FC7" w:rsidRDefault="000C2FC7" w:rsidP="001D1E18">
      <w:pPr>
        <w:rPr>
          <w:b/>
        </w:rPr>
      </w:pPr>
    </w:p>
    <w:p w14:paraId="70457FA1" w14:textId="77777777" w:rsidR="000C2FC7" w:rsidRDefault="000C2FC7" w:rsidP="001D1E18">
      <w:pPr>
        <w:rPr>
          <w:b/>
        </w:rPr>
      </w:pPr>
    </w:p>
    <w:p w14:paraId="353E39A7" w14:textId="77777777" w:rsidR="000C2FC7" w:rsidRDefault="000C2FC7" w:rsidP="001D1E18">
      <w:pPr>
        <w:rPr>
          <w:b/>
        </w:rPr>
      </w:pPr>
    </w:p>
    <w:p w14:paraId="2F368061" w14:textId="77777777" w:rsidR="000C2FC7" w:rsidRDefault="000C2FC7" w:rsidP="001D1E18">
      <w:pPr>
        <w:rPr>
          <w:b/>
        </w:rPr>
      </w:pPr>
    </w:p>
    <w:p w14:paraId="58E7D25E" w14:textId="77777777" w:rsidR="000C2FC7" w:rsidRDefault="000C2FC7" w:rsidP="001D1E18">
      <w:pPr>
        <w:rPr>
          <w:b/>
        </w:rPr>
      </w:pPr>
    </w:p>
    <w:p w14:paraId="507E44C7" w14:textId="77777777" w:rsidR="000C2FC7" w:rsidRDefault="000C2FC7" w:rsidP="001D1E18">
      <w:pPr>
        <w:rPr>
          <w:b/>
        </w:rPr>
      </w:pPr>
    </w:p>
    <w:p w14:paraId="17215DF6" w14:textId="77777777" w:rsidR="000C2FC7" w:rsidRDefault="000C2FC7" w:rsidP="001D1E18">
      <w:pPr>
        <w:rPr>
          <w:b/>
        </w:rPr>
      </w:pPr>
    </w:p>
    <w:p w14:paraId="761E6DC5" w14:textId="77777777" w:rsidR="000C2FC7" w:rsidRDefault="000C2FC7" w:rsidP="001D1E18">
      <w:pPr>
        <w:rPr>
          <w:b/>
        </w:rPr>
      </w:pPr>
    </w:p>
    <w:p w14:paraId="086622BE" w14:textId="77777777" w:rsidR="000C2FC7" w:rsidRDefault="000C2FC7" w:rsidP="001D1E18">
      <w:pPr>
        <w:rPr>
          <w:b/>
        </w:rPr>
      </w:pPr>
    </w:p>
    <w:p w14:paraId="514F9662" w14:textId="77777777" w:rsidR="000C2FC7" w:rsidRDefault="000C2FC7" w:rsidP="001D1E18">
      <w:pPr>
        <w:rPr>
          <w:b/>
        </w:rPr>
      </w:pPr>
    </w:p>
    <w:p w14:paraId="754912C0" w14:textId="77777777" w:rsidR="000C2FC7" w:rsidRDefault="000C2FC7" w:rsidP="001D1E18">
      <w:pPr>
        <w:rPr>
          <w:b/>
        </w:rPr>
      </w:pPr>
    </w:p>
    <w:p w14:paraId="0F615833" w14:textId="77777777" w:rsidR="000C2FC7" w:rsidRDefault="000C2FC7" w:rsidP="001D1E18">
      <w:pPr>
        <w:rPr>
          <w:b/>
        </w:rPr>
      </w:pPr>
    </w:p>
    <w:p w14:paraId="58B74B8F" w14:textId="77777777" w:rsidR="000C2FC7" w:rsidRDefault="000C2FC7" w:rsidP="001D1E18">
      <w:pPr>
        <w:rPr>
          <w:b/>
        </w:rPr>
      </w:pPr>
    </w:p>
    <w:p w14:paraId="0ADA9BB2" w14:textId="77777777" w:rsidR="000C2FC7" w:rsidRDefault="000C2FC7" w:rsidP="001D1E18">
      <w:pPr>
        <w:rPr>
          <w:b/>
        </w:rPr>
      </w:pPr>
    </w:p>
    <w:p w14:paraId="7F93C0F8" w14:textId="77777777" w:rsidR="000C2FC7" w:rsidRDefault="000C2FC7" w:rsidP="001D1E18">
      <w:pPr>
        <w:rPr>
          <w:b/>
        </w:rPr>
      </w:pPr>
    </w:p>
    <w:p w14:paraId="2F07496F" w14:textId="77777777" w:rsidR="005E4EB0" w:rsidRDefault="005E4EB0" w:rsidP="001D1E18">
      <w:pPr>
        <w:rPr>
          <w:b/>
        </w:rPr>
      </w:pPr>
    </w:p>
    <w:p w14:paraId="459901C3" w14:textId="77777777" w:rsidR="005E4EB0" w:rsidRDefault="005E4EB0" w:rsidP="001D1E18">
      <w:pPr>
        <w:rPr>
          <w:b/>
        </w:rPr>
      </w:pPr>
    </w:p>
    <w:sectPr w:rsidR="005E4EB0" w:rsidSect="00836179">
      <w:headerReference w:type="even" r:id="rId38"/>
      <w:headerReference w:type="default" r:id="rId39"/>
      <w:footerReference w:type="even" r:id="rId40"/>
      <w:footerReference w:type="default" r:id="rId41"/>
      <w:headerReference w:type="first" r:id="rId42"/>
      <w:footerReference w:type="first" r:id="rId4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42D7B" w14:textId="77777777" w:rsidR="00003D7D" w:rsidRDefault="00003D7D" w:rsidP="00C963C1">
      <w:r>
        <w:separator/>
      </w:r>
    </w:p>
  </w:endnote>
  <w:endnote w:type="continuationSeparator" w:id="0">
    <w:p w14:paraId="42176EF0" w14:textId="77777777" w:rsidR="00003D7D" w:rsidRDefault="00003D7D" w:rsidP="00C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B056" w14:textId="77777777" w:rsidR="000C7E73" w:rsidRDefault="000C7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22ED" w14:textId="0E834933" w:rsidR="00003D7D" w:rsidRDefault="00003D7D" w:rsidP="00022605">
    <w:pPr>
      <w:pStyle w:val="Footer"/>
      <w:jc w:val="center"/>
    </w:pPr>
    <w:r>
      <w:rPr>
        <w:noProof/>
      </w:rPr>
      <mc:AlternateContent>
        <mc:Choice Requires="wps">
          <w:drawing>
            <wp:anchor distT="0" distB="0" distL="114300" distR="114300" simplePos="0" relativeHeight="251661312" behindDoc="0" locked="0" layoutInCell="1" allowOverlap="1" wp14:anchorId="27B1C601" wp14:editId="26658F78">
              <wp:simplePos x="0" y="0"/>
              <wp:positionH relativeFrom="margin">
                <wp:align>center</wp:align>
              </wp:positionH>
              <wp:positionV relativeFrom="paragraph">
                <wp:posOffset>-24765</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C5BD9C"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95pt" to="7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" strokecolor="black [3213]" strokeweight="2pt">
              <w10:wrap anchorx="margin"/>
            </v:line>
          </w:pict>
        </mc:Fallback>
      </mc:AlternateContent>
    </w:r>
    <w:r>
      <w:t>SAMPLE MODULE • MESA Curriculum: Project Based Learning Modules</w:t>
    </w:r>
  </w:p>
  <w:p w14:paraId="3270AFDE" w14:textId="72C16090" w:rsidR="00022605" w:rsidRPr="00022605" w:rsidRDefault="000C7E73" w:rsidP="00022605">
    <w:pPr>
      <w:pStyle w:val="Footer"/>
      <w:jc w:val="center"/>
      <w:rPr>
        <w:b/>
      </w:rPr>
    </w:pPr>
    <w:r>
      <w:rPr>
        <w:b/>
      </w:rPr>
      <w:t>© 2014</w:t>
    </w:r>
    <w:r w:rsidR="00022605" w:rsidRPr="00022605">
      <w:rPr>
        <w:b/>
      </w:rPr>
      <w:t xml:space="preserve"> The Regents of the University of California - MESA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0A4C" w14:textId="77777777" w:rsidR="000C7E73" w:rsidRDefault="000C7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D26D5" w14:textId="77777777" w:rsidR="00003D7D" w:rsidRDefault="00003D7D" w:rsidP="00C963C1">
      <w:r>
        <w:separator/>
      </w:r>
    </w:p>
  </w:footnote>
  <w:footnote w:type="continuationSeparator" w:id="0">
    <w:p w14:paraId="280B5049" w14:textId="77777777" w:rsidR="00003D7D" w:rsidRDefault="00003D7D" w:rsidP="00C9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9219" w14:textId="31EC0E58" w:rsidR="00345DB7" w:rsidRDefault="008E6932">
    <w:pPr>
      <w:pStyle w:val="Header"/>
    </w:pPr>
    <w:r>
      <w:rPr>
        <w:noProof/>
      </w:rPr>
      <w:pict w14:anchorId="62034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1072;mso-wrap-edited:f;mso-position-horizontal:center;mso-position-horizontal-relative:margin;mso-position-vertical:center;mso-position-vertical-relative:margin" wrapcoords="21370 3927 14825 4025 14858 10898 12272 4320 11945 3632 11814 4123 10832 10014 8901 5301 8280 3829 8018 4123 5956 4123 5989 8738 4320 5301 3894 4418 2945 3829 654 4025 589 4123 556 16298 720 16789 2781 16887 3370 16494 3894 15905 4352 15021 4712 13843 5236 15316 6283 17181 6414 16789 6676 16690 6709 16592 6676 10996 8476 16200 9098 17672 9425 16887 10243 16887 10309 16592 10930 12370 11454 11978 12370 14530 13614 17181 13778 16690 14138 16690 14105 16298 13810 14530 14203 15610 15152 17181 15283 16789 15512 16789 15578 16690 15578 10800 16265 10701 16985 10701 18163 14138 19570 17280 19734 16789 19963 16789 20029 16690 20029 6480 20389 5301 21436 5498 21469 5301 21501 4320 21370 3927" fillcolor="silver" stroked="f">
          <v:textpath style="font-family:&quot;Opti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AB73C" w14:textId="54241F87" w:rsidR="00003D7D" w:rsidRPr="00E41590" w:rsidRDefault="00003D7D" w:rsidP="00E41590">
    <w:pPr>
      <w:pStyle w:val="Header"/>
      <w:tabs>
        <w:tab w:val="clear" w:pos="4320"/>
        <w:tab w:val="clear" w:pos="8640"/>
        <w:tab w:val="center" w:pos="4680"/>
      </w:tabs>
      <w:jc w:val="right"/>
      <w:rPr>
        <w:b/>
      </w:rPr>
    </w:pPr>
    <w:r>
      <w:rPr>
        <w:noProof/>
      </w:rPr>
      <w:drawing>
        <wp:anchor distT="0" distB="0" distL="114300" distR="114300" simplePos="0" relativeHeight="251658240" behindDoc="0" locked="0" layoutInCell="1" allowOverlap="1" wp14:anchorId="1378E74B" wp14:editId="20DADD82">
          <wp:simplePos x="0" y="0"/>
          <wp:positionH relativeFrom="column">
            <wp:posOffset>-342900</wp:posOffset>
          </wp:positionH>
          <wp:positionV relativeFrom="paragraph">
            <wp:posOffset>-224155</wp:posOffset>
          </wp:positionV>
          <wp:extent cx="1714500" cy="440055"/>
          <wp:effectExtent l="0" t="0" r="12700" b="0"/>
          <wp:wrapNone/>
          <wp:docPr id="1" name="Picture 1" descr="Macintosh HD:Users:marvinmaldonado:Desktop:Frequently used logos:C_MEDC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vinmaldonado:Desktop:Frequently used logos:C_MEDC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E52DA2A" wp14:editId="386DC56A">
              <wp:simplePos x="0" y="0"/>
              <wp:positionH relativeFrom="margin">
                <wp:align>center</wp:align>
              </wp:positionH>
              <wp:positionV relativeFrom="paragraph">
                <wp:posOffset>228600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FE31F7" id="Straight Connector 2"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" strokecolor="black [3213]" strokeweight="2pt">
              <w10:wrap anchorx="margin"/>
            </v:line>
          </w:pict>
        </mc:Fallback>
      </mc:AlternateContent>
    </w:r>
    <w:r>
      <w:tab/>
    </w:r>
    <w:r>
      <w:tab/>
      <w:t xml:space="preserve"> </w:t>
    </w:r>
    <w:proofErr w:type="spellStart"/>
    <w:r w:rsidR="00CC3568">
      <w:rPr>
        <w:b/>
      </w:rPr>
      <w:t>Eggxpress</w:t>
    </w:r>
    <w:proofErr w:type="spellEnd"/>
    <w:r w:rsidR="00CC3568">
      <w:rPr>
        <w:b/>
      </w:rPr>
      <w:t>-Egg Drop Project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1CD3" w14:textId="2B5BD165" w:rsidR="00345DB7" w:rsidRDefault="008E6932">
    <w:pPr>
      <w:pStyle w:val="Header"/>
    </w:pPr>
    <w:r>
      <w:rPr>
        <w:noProof/>
      </w:rPr>
      <w:pict w14:anchorId="7B815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49024;mso-wrap-edited:f;mso-position-horizontal:center;mso-position-horizontal-relative:margin;mso-position-vertical:center;mso-position-vertical-relative:margin" wrapcoords="21370 3927 14825 4025 14858 10898 12272 4320 11945 3632 11814 4123 10832 10014 8901 5301 8280 3829 8018 4123 5956 4123 5989 8738 4320 5301 3894 4418 2945 3829 654 4025 589 4123 556 16298 720 16789 2781 16887 3370 16494 3894 15905 4352 15021 4712 13843 5236 15316 6283 17181 6414 16789 6676 16690 6709 16592 6676 10996 8476 16200 9098 17672 9425 16887 10243 16887 10309 16592 10930 12370 11454 11978 12370 14530 13614 17181 13778 16690 14138 16690 14105 16298 13810 14530 14203 15610 15152 17181 15283 16789 15512 16789 15578 16690 15578 10800 16265 10701 16985 10701 18163 14138 19570 17280 19734 16789 19963 16789 20029 16690 20029 6480 20389 5301 21436 5498 21469 5301 21501 4320 21370 3927" fillcolor="silver" stroked="f">
          <v:textpath style="font-family:&quot;Opti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36C"/>
    <w:multiLevelType w:val="hybridMultilevel"/>
    <w:tmpl w:val="F6E8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466A0"/>
    <w:multiLevelType w:val="hybridMultilevel"/>
    <w:tmpl w:val="8BD2799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15:restartNumberingAfterBreak="0">
    <w:nsid w:val="0B626F27"/>
    <w:multiLevelType w:val="hybridMultilevel"/>
    <w:tmpl w:val="07D8352E"/>
    <w:lvl w:ilvl="0" w:tplc="271CB380">
      <w:numFmt w:val="none"/>
      <w:lvlText w:val="Ÿ"/>
      <w:lvlJc w:val="left"/>
      <w:pPr>
        <w:tabs>
          <w:tab w:val="num" w:pos="360"/>
        </w:tabs>
        <w:ind w:left="340" w:hanging="34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91CB4"/>
    <w:multiLevelType w:val="hybridMultilevel"/>
    <w:tmpl w:val="D28A8B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505EE3"/>
    <w:multiLevelType w:val="hybridMultilevel"/>
    <w:tmpl w:val="0C1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45E4"/>
    <w:multiLevelType w:val="hybridMultilevel"/>
    <w:tmpl w:val="1E8E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27AB6"/>
    <w:multiLevelType w:val="hybridMultilevel"/>
    <w:tmpl w:val="C4404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FD2A38"/>
    <w:multiLevelType w:val="hybridMultilevel"/>
    <w:tmpl w:val="3D6A9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C11B61"/>
    <w:multiLevelType w:val="hybridMultilevel"/>
    <w:tmpl w:val="248E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C6725"/>
    <w:multiLevelType w:val="hybridMultilevel"/>
    <w:tmpl w:val="67442776"/>
    <w:lvl w:ilvl="0" w:tplc="271CB380">
      <w:numFmt w:val="none"/>
      <w:lvlText w:val="Ÿ"/>
      <w:lvlJc w:val="left"/>
      <w:pPr>
        <w:tabs>
          <w:tab w:val="num" w:pos="360"/>
        </w:tabs>
        <w:ind w:left="340" w:hanging="34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E8220B"/>
    <w:multiLevelType w:val="hybridMultilevel"/>
    <w:tmpl w:val="8D3803E4"/>
    <w:lvl w:ilvl="0" w:tplc="271CB380">
      <w:numFmt w:val="none"/>
      <w:lvlText w:val="Ÿ"/>
      <w:lvlJc w:val="left"/>
      <w:pPr>
        <w:tabs>
          <w:tab w:val="num" w:pos="360"/>
        </w:tabs>
        <w:ind w:left="340" w:hanging="34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C76D0C"/>
    <w:multiLevelType w:val="hybridMultilevel"/>
    <w:tmpl w:val="7F60F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51379B"/>
    <w:multiLevelType w:val="hybridMultilevel"/>
    <w:tmpl w:val="FCF28D92"/>
    <w:lvl w:ilvl="0" w:tplc="271CB380">
      <w:numFmt w:val="none"/>
      <w:lvlText w:val="Ÿ"/>
      <w:lvlJc w:val="left"/>
      <w:pPr>
        <w:tabs>
          <w:tab w:val="num" w:pos="360"/>
        </w:tabs>
        <w:ind w:left="340" w:hanging="34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E700B0"/>
    <w:multiLevelType w:val="hybridMultilevel"/>
    <w:tmpl w:val="33DC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A01DC"/>
    <w:multiLevelType w:val="hybridMultilevel"/>
    <w:tmpl w:val="029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10943"/>
    <w:multiLevelType w:val="hybridMultilevel"/>
    <w:tmpl w:val="F8F468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BF95B05"/>
    <w:multiLevelType w:val="hybridMultilevel"/>
    <w:tmpl w:val="1D30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713EF"/>
    <w:multiLevelType w:val="hybridMultilevel"/>
    <w:tmpl w:val="E826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C4B2A"/>
    <w:multiLevelType w:val="hybridMultilevel"/>
    <w:tmpl w:val="7E94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F561D"/>
    <w:multiLevelType w:val="hybridMultilevel"/>
    <w:tmpl w:val="E2E6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F3DAC"/>
    <w:multiLevelType w:val="hybridMultilevel"/>
    <w:tmpl w:val="798A1D24"/>
    <w:lvl w:ilvl="0" w:tplc="271CB380">
      <w:numFmt w:val="none"/>
      <w:lvlText w:val="Ÿ"/>
      <w:lvlJc w:val="left"/>
      <w:pPr>
        <w:tabs>
          <w:tab w:val="num" w:pos="360"/>
        </w:tabs>
        <w:ind w:left="340" w:hanging="34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AB4047"/>
    <w:multiLevelType w:val="hybridMultilevel"/>
    <w:tmpl w:val="33F0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D65D82"/>
    <w:multiLevelType w:val="hybridMultilevel"/>
    <w:tmpl w:val="B59CD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595E71"/>
    <w:multiLevelType w:val="hybridMultilevel"/>
    <w:tmpl w:val="CC0A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4"/>
  </w:num>
  <w:num w:numId="4">
    <w:abstractNumId w:val="8"/>
  </w:num>
  <w:num w:numId="5">
    <w:abstractNumId w:val="17"/>
  </w:num>
  <w:num w:numId="6">
    <w:abstractNumId w:val="18"/>
  </w:num>
  <w:num w:numId="7">
    <w:abstractNumId w:val="3"/>
  </w:num>
  <w:num w:numId="8">
    <w:abstractNumId w:val="1"/>
  </w:num>
  <w:num w:numId="9">
    <w:abstractNumId w:val="13"/>
  </w:num>
  <w:num w:numId="10">
    <w:abstractNumId w:val="5"/>
  </w:num>
  <w:num w:numId="11">
    <w:abstractNumId w:val="19"/>
  </w:num>
  <w:num w:numId="12">
    <w:abstractNumId w:val="16"/>
  </w:num>
  <w:num w:numId="13">
    <w:abstractNumId w:val="21"/>
  </w:num>
  <w:num w:numId="14">
    <w:abstractNumId w:val="7"/>
  </w:num>
  <w:num w:numId="15">
    <w:abstractNumId w:val="0"/>
  </w:num>
  <w:num w:numId="16">
    <w:abstractNumId w:val="6"/>
  </w:num>
  <w:num w:numId="17">
    <w:abstractNumId w:val="22"/>
  </w:num>
  <w:num w:numId="18">
    <w:abstractNumId w:val="11"/>
  </w:num>
  <w:num w:numId="19">
    <w:abstractNumId w:val="10"/>
  </w:num>
  <w:num w:numId="20">
    <w:abstractNumId w:val="9"/>
  </w:num>
  <w:num w:numId="21">
    <w:abstractNumId w:val="12"/>
  </w:num>
  <w:num w:numId="22">
    <w:abstractNumId w:val="20"/>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C1"/>
    <w:rsid w:val="00003D7D"/>
    <w:rsid w:val="000041C0"/>
    <w:rsid w:val="00010ADC"/>
    <w:rsid w:val="00013EE3"/>
    <w:rsid w:val="00014691"/>
    <w:rsid w:val="00022605"/>
    <w:rsid w:val="00025287"/>
    <w:rsid w:val="00030DB8"/>
    <w:rsid w:val="000454BB"/>
    <w:rsid w:val="000455BC"/>
    <w:rsid w:val="000506D6"/>
    <w:rsid w:val="00072590"/>
    <w:rsid w:val="000741F2"/>
    <w:rsid w:val="00083F46"/>
    <w:rsid w:val="00087DAA"/>
    <w:rsid w:val="0009477E"/>
    <w:rsid w:val="00097C2D"/>
    <w:rsid w:val="00097F35"/>
    <w:rsid w:val="000B6AA1"/>
    <w:rsid w:val="000C075A"/>
    <w:rsid w:val="000C2823"/>
    <w:rsid w:val="000C2943"/>
    <w:rsid w:val="000C2FC7"/>
    <w:rsid w:val="000C326D"/>
    <w:rsid w:val="000C7E73"/>
    <w:rsid w:val="000D1CCA"/>
    <w:rsid w:val="000E4CCE"/>
    <w:rsid w:val="000F2F10"/>
    <w:rsid w:val="00100E9B"/>
    <w:rsid w:val="001370D5"/>
    <w:rsid w:val="001532F3"/>
    <w:rsid w:val="00157123"/>
    <w:rsid w:val="001611C2"/>
    <w:rsid w:val="001618C1"/>
    <w:rsid w:val="00170F87"/>
    <w:rsid w:val="001800C0"/>
    <w:rsid w:val="001875B8"/>
    <w:rsid w:val="00194D45"/>
    <w:rsid w:val="001964CC"/>
    <w:rsid w:val="001A1A2F"/>
    <w:rsid w:val="001A2CA0"/>
    <w:rsid w:val="001A7C0B"/>
    <w:rsid w:val="001B0E71"/>
    <w:rsid w:val="001C11E6"/>
    <w:rsid w:val="001D038C"/>
    <w:rsid w:val="001D1E18"/>
    <w:rsid w:val="001D3A6B"/>
    <w:rsid w:val="001F0C9A"/>
    <w:rsid w:val="001F7310"/>
    <w:rsid w:val="00202D1A"/>
    <w:rsid w:val="00204ED7"/>
    <w:rsid w:val="002104D8"/>
    <w:rsid w:val="00227E73"/>
    <w:rsid w:val="00230EC0"/>
    <w:rsid w:val="00250504"/>
    <w:rsid w:val="002701BA"/>
    <w:rsid w:val="00275161"/>
    <w:rsid w:val="00294A3F"/>
    <w:rsid w:val="002B2E10"/>
    <w:rsid w:val="002C2C0E"/>
    <w:rsid w:val="002D352B"/>
    <w:rsid w:val="002F5938"/>
    <w:rsid w:val="002F6717"/>
    <w:rsid w:val="00303787"/>
    <w:rsid w:val="00303B09"/>
    <w:rsid w:val="00304F54"/>
    <w:rsid w:val="00310DFE"/>
    <w:rsid w:val="0031327C"/>
    <w:rsid w:val="00313423"/>
    <w:rsid w:val="00320AAA"/>
    <w:rsid w:val="00332C0D"/>
    <w:rsid w:val="00341C1C"/>
    <w:rsid w:val="0034300E"/>
    <w:rsid w:val="00345DB7"/>
    <w:rsid w:val="00350EC4"/>
    <w:rsid w:val="0036045C"/>
    <w:rsid w:val="00370427"/>
    <w:rsid w:val="00391BF7"/>
    <w:rsid w:val="0039720D"/>
    <w:rsid w:val="0039753A"/>
    <w:rsid w:val="003A0FA0"/>
    <w:rsid w:val="003A3835"/>
    <w:rsid w:val="003C3AC6"/>
    <w:rsid w:val="003C451D"/>
    <w:rsid w:val="003E2D15"/>
    <w:rsid w:val="003E7F94"/>
    <w:rsid w:val="003F42E1"/>
    <w:rsid w:val="004031AC"/>
    <w:rsid w:val="00404940"/>
    <w:rsid w:val="004164FD"/>
    <w:rsid w:val="004363C7"/>
    <w:rsid w:val="004465DC"/>
    <w:rsid w:val="00450099"/>
    <w:rsid w:val="0045315A"/>
    <w:rsid w:val="00460462"/>
    <w:rsid w:val="00460C13"/>
    <w:rsid w:val="00461B13"/>
    <w:rsid w:val="00461F98"/>
    <w:rsid w:val="00462210"/>
    <w:rsid w:val="004639E5"/>
    <w:rsid w:val="004670D5"/>
    <w:rsid w:val="00471623"/>
    <w:rsid w:val="0047665A"/>
    <w:rsid w:val="00480810"/>
    <w:rsid w:val="00491A71"/>
    <w:rsid w:val="004927A0"/>
    <w:rsid w:val="004934C9"/>
    <w:rsid w:val="004A4F6A"/>
    <w:rsid w:val="004C6515"/>
    <w:rsid w:val="004D15ED"/>
    <w:rsid w:val="004D7A26"/>
    <w:rsid w:val="004F46B4"/>
    <w:rsid w:val="00511E16"/>
    <w:rsid w:val="00516EE4"/>
    <w:rsid w:val="0051730F"/>
    <w:rsid w:val="00517E5E"/>
    <w:rsid w:val="00523DD9"/>
    <w:rsid w:val="0054366C"/>
    <w:rsid w:val="005453E3"/>
    <w:rsid w:val="00551FC4"/>
    <w:rsid w:val="00562DAB"/>
    <w:rsid w:val="00566A3B"/>
    <w:rsid w:val="005747B2"/>
    <w:rsid w:val="00580619"/>
    <w:rsid w:val="00584DFA"/>
    <w:rsid w:val="0058558B"/>
    <w:rsid w:val="00585B76"/>
    <w:rsid w:val="00595159"/>
    <w:rsid w:val="005B4423"/>
    <w:rsid w:val="005C0DEB"/>
    <w:rsid w:val="005D6619"/>
    <w:rsid w:val="005E4EB0"/>
    <w:rsid w:val="005F16B1"/>
    <w:rsid w:val="005F17DB"/>
    <w:rsid w:val="005F5670"/>
    <w:rsid w:val="006056A7"/>
    <w:rsid w:val="00605936"/>
    <w:rsid w:val="0062288B"/>
    <w:rsid w:val="00622F0B"/>
    <w:rsid w:val="00623E2D"/>
    <w:rsid w:val="00626F0E"/>
    <w:rsid w:val="00636A66"/>
    <w:rsid w:val="006675E7"/>
    <w:rsid w:val="0067191A"/>
    <w:rsid w:val="00676E60"/>
    <w:rsid w:val="006A7E10"/>
    <w:rsid w:val="006B427C"/>
    <w:rsid w:val="006B4A9D"/>
    <w:rsid w:val="006E187D"/>
    <w:rsid w:val="00702F89"/>
    <w:rsid w:val="00712795"/>
    <w:rsid w:val="00717D95"/>
    <w:rsid w:val="00736F32"/>
    <w:rsid w:val="00750220"/>
    <w:rsid w:val="007571D6"/>
    <w:rsid w:val="00760367"/>
    <w:rsid w:val="007631B8"/>
    <w:rsid w:val="007638B6"/>
    <w:rsid w:val="007647C0"/>
    <w:rsid w:val="0077625E"/>
    <w:rsid w:val="00780B91"/>
    <w:rsid w:val="0079442F"/>
    <w:rsid w:val="007A4A8A"/>
    <w:rsid w:val="007A5152"/>
    <w:rsid w:val="007B0BE4"/>
    <w:rsid w:val="007B234E"/>
    <w:rsid w:val="007B4571"/>
    <w:rsid w:val="007C0698"/>
    <w:rsid w:val="007C0C3F"/>
    <w:rsid w:val="007D1761"/>
    <w:rsid w:val="007E0BDB"/>
    <w:rsid w:val="007E5962"/>
    <w:rsid w:val="007F3716"/>
    <w:rsid w:val="007F5465"/>
    <w:rsid w:val="007F6387"/>
    <w:rsid w:val="00803847"/>
    <w:rsid w:val="00813365"/>
    <w:rsid w:val="00836179"/>
    <w:rsid w:val="00844E6E"/>
    <w:rsid w:val="00845C54"/>
    <w:rsid w:val="008663AE"/>
    <w:rsid w:val="008707E6"/>
    <w:rsid w:val="00872F94"/>
    <w:rsid w:val="008734F9"/>
    <w:rsid w:val="00877C25"/>
    <w:rsid w:val="008A6B00"/>
    <w:rsid w:val="008C1816"/>
    <w:rsid w:val="008C6991"/>
    <w:rsid w:val="008E6713"/>
    <w:rsid w:val="008E6932"/>
    <w:rsid w:val="008F0277"/>
    <w:rsid w:val="008F7389"/>
    <w:rsid w:val="00900A8D"/>
    <w:rsid w:val="00900D92"/>
    <w:rsid w:val="0094013D"/>
    <w:rsid w:val="00941108"/>
    <w:rsid w:val="009427C2"/>
    <w:rsid w:val="009603C3"/>
    <w:rsid w:val="00960C82"/>
    <w:rsid w:val="009819A8"/>
    <w:rsid w:val="00981E0C"/>
    <w:rsid w:val="00994B96"/>
    <w:rsid w:val="009B0A25"/>
    <w:rsid w:val="009B4E02"/>
    <w:rsid w:val="009C6B80"/>
    <w:rsid w:val="009D77E4"/>
    <w:rsid w:val="009E35EF"/>
    <w:rsid w:val="009E45FD"/>
    <w:rsid w:val="009F771A"/>
    <w:rsid w:val="00A04C7E"/>
    <w:rsid w:val="00A1235B"/>
    <w:rsid w:val="00A1403F"/>
    <w:rsid w:val="00A24E65"/>
    <w:rsid w:val="00A27377"/>
    <w:rsid w:val="00A33141"/>
    <w:rsid w:val="00A336D1"/>
    <w:rsid w:val="00A37D4E"/>
    <w:rsid w:val="00A40E23"/>
    <w:rsid w:val="00A4682A"/>
    <w:rsid w:val="00A47F00"/>
    <w:rsid w:val="00A51DC3"/>
    <w:rsid w:val="00A5213E"/>
    <w:rsid w:val="00A541B3"/>
    <w:rsid w:val="00A61147"/>
    <w:rsid w:val="00A62A01"/>
    <w:rsid w:val="00A65DD2"/>
    <w:rsid w:val="00A74752"/>
    <w:rsid w:val="00A823BF"/>
    <w:rsid w:val="00A93A6C"/>
    <w:rsid w:val="00AC419E"/>
    <w:rsid w:val="00AC4932"/>
    <w:rsid w:val="00AD2201"/>
    <w:rsid w:val="00AD4097"/>
    <w:rsid w:val="00AD7C72"/>
    <w:rsid w:val="00AE1841"/>
    <w:rsid w:val="00AF2B8F"/>
    <w:rsid w:val="00B06768"/>
    <w:rsid w:val="00B12E3E"/>
    <w:rsid w:val="00B241B9"/>
    <w:rsid w:val="00B25D1C"/>
    <w:rsid w:val="00B31CCE"/>
    <w:rsid w:val="00B339A3"/>
    <w:rsid w:val="00B40CD6"/>
    <w:rsid w:val="00B41F12"/>
    <w:rsid w:val="00B438B5"/>
    <w:rsid w:val="00B45C83"/>
    <w:rsid w:val="00B6199F"/>
    <w:rsid w:val="00B6798C"/>
    <w:rsid w:val="00B706A5"/>
    <w:rsid w:val="00B726C4"/>
    <w:rsid w:val="00B801D6"/>
    <w:rsid w:val="00B8270C"/>
    <w:rsid w:val="00B84241"/>
    <w:rsid w:val="00B84861"/>
    <w:rsid w:val="00B961AA"/>
    <w:rsid w:val="00B978D3"/>
    <w:rsid w:val="00BA053A"/>
    <w:rsid w:val="00BA1EC0"/>
    <w:rsid w:val="00BA7231"/>
    <w:rsid w:val="00BA7F0F"/>
    <w:rsid w:val="00BB239F"/>
    <w:rsid w:val="00BB672E"/>
    <w:rsid w:val="00BB6DDF"/>
    <w:rsid w:val="00BC07B9"/>
    <w:rsid w:val="00BC6B3D"/>
    <w:rsid w:val="00BD5F3F"/>
    <w:rsid w:val="00BE5957"/>
    <w:rsid w:val="00BF00C2"/>
    <w:rsid w:val="00BF1FC3"/>
    <w:rsid w:val="00BF26C8"/>
    <w:rsid w:val="00BF2EC3"/>
    <w:rsid w:val="00BF5391"/>
    <w:rsid w:val="00BF5452"/>
    <w:rsid w:val="00BF7756"/>
    <w:rsid w:val="00C13571"/>
    <w:rsid w:val="00C24BCE"/>
    <w:rsid w:val="00C33483"/>
    <w:rsid w:val="00C358C1"/>
    <w:rsid w:val="00C416A5"/>
    <w:rsid w:val="00C54E08"/>
    <w:rsid w:val="00C60D48"/>
    <w:rsid w:val="00C61593"/>
    <w:rsid w:val="00C62B03"/>
    <w:rsid w:val="00C63F38"/>
    <w:rsid w:val="00C64102"/>
    <w:rsid w:val="00C8404F"/>
    <w:rsid w:val="00C85412"/>
    <w:rsid w:val="00C91B31"/>
    <w:rsid w:val="00C937EE"/>
    <w:rsid w:val="00C963C1"/>
    <w:rsid w:val="00C979BC"/>
    <w:rsid w:val="00CB7C3E"/>
    <w:rsid w:val="00CC3568"/>
    <w:rsid w:val="00CD32E5"/>
    <w:rsid w:val="00CE1312"/>
    <w:rsid w:val="00CE4ED3"/>
    <w:rsid w:val="00D039F9"/>
    <w:rsid w:val="00D0729D"/>
    <w:rsid w:val="00D17F6F"/>
    <w:rsid w:val="00D26700"/>
    <w:rsid w:val="00D40133"/>
    <w:rsid w:val="00D5250E"/>
    <w:rsid w:val="00D64E38"/>
    <w:rsid w:val="00D714EF"/>
    <w:rsid w:val="00D74CE5"/>
    <w:rsid w:val="00D8566C"/>
    <w:rsid w:val="00D90D05"/>
    <w:rsid w:val="00D90E08"/>
    <w:rsid w:val="00DA039D"/>
    <w:rsid w:val="00DB3B13"/>
    <w:rsid w:val="00DB6373"/>
    <w:rsid w:val="00DB76A5"/>
    <w:rsid w:val="00DD043B"/>
    <w:rsid w:val="00DD0D6B"/>
    <w:rsid w:val="00DD3507"/>
    <w:rsid w:val="00DD7685"/>
    <w:rsid w:val="00DE564D"/>
    <w:rsid w:val="00E00AF4"/>
    <w:rsid w:val="00E03D83"/>
    <w:rsid w:val="00E07BD4"/>
    <w:rsid w:val="00E07DAF"/>
    <w:rsid w:val="00E16B32"/>
    <w:rsid w:val="00E41590"/>
    <w:rsid w:val="00E44814"/>
    <w:rsid w:val="00E52642"/>
    <w:rsid w:val="00E55D43"/>
    <w:rsid w:val="00E61CDF"/>
    <w:rsid w:val="00E64DBB"/>
    <w:rsid w:val="00E66209"/>
    <w:rsid w:val="00E713C5"/>
    <w:rsid w:val="00E71BE8"/>
    <w:rsid w:val="00E91C55"/>
    <w:rsid w:val="00E91CE4"/>
    <w:rsid w:val="00E920C6"/>
    <w:rsid w:val="00E9636F"/>
    <w:rsid w:val="00E977CF"/>
    <w:rsid w:val="00EA0C64"/>
    <w:rsid w:val="00EA4D71"/>
    <w:rsid w:val="00EB1C1C"/>
    <w:rsid w:val="00EB32E7"/>
    <w:rsid w:val="00ED38E3"/>
    <w:rsid w:val="00EF7C23"/>
    <w:rsid w:val="00F21269"/>
    <w:rsid w:val="00F224E9"/>
    <w:rsid w:val="00F23735"/>
    <w:rsid w:val="00F24840"/>
    <w:rsid w:val="00F45B78"/>
    <w:rsid w:val="00F47540"/>
    <w:rsid w:val="00F64084"/>
    <w:rsid w:val="00F64092"/>
    <w:rsid w:val="00F6782B"/>
    <w:rsid w:val="00F9763E"/>
    <w:rsid w:val="00FA5C71"/>
    <w:rsid w:val="00FA6383"/>
    <w:rsid w:val="00FB3037"/>
    <w:rsid w:val="00FC2E13"/>
    <w:rsid w:val="00FC609A"/>
    <w:rsid w:val="00FE5BB4"/>
    <w:rsid w:val="00FE6112"/>
    <w:rsid w:val="00FE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A61F415"/>
  <w14:defaultImageDpi w14:val="300"/>
  <w15:docId w15:val="{1D54F5F8-F046-415F-BBD4-E5E1E65F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tima" w:eastAsiaTheme="minorEastAsia" w:hAnsi="Optim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3C1"/>
    <w:pPr>
      <w:tabs>
        <w:tab w:val="center" w:pos="4320"/>
        <w:tab w:val="right" w:pos="8640"/>
      </w:tabs>
    </w:pPr>
  </w:style>
  <w:style w:type="character" w:customStyle="1" w:styleId="HeaderChar">
    <w:name w:val="Header Char"/>
    <w:basedOn w:val="DefaultParagraphFont"/>
    <w:link w:val="Header"/>
    <w:uiPriority w:val="99"/>
    <w:rsid w:val="00C963C1"/>
  </w:style>
  <w:style w:type="paragraph" w:styleId="Footer">
    <w:name w:val="footer"/>
    <w:basedOn w:val="Normal"/>
    <w:link w:val="FooterChar"/>
    <w:uiPriority w:val="99"/>
    <w:unhideWhenUsed/>
    <w:rsid w:val="00C963C1"/>
    <w:pPr>
      <w:tabs>
        <w:tab w:val="center" w:pos="4320"/>
        <w:tab w:val="right" w:pos="8640"/>
      </w:tabs>
    </w:pPr>
  </w:style>
  <w:style w:type="character" w:customStyle="1" w:styleId="FooterChar">
    <w:name w:val="Footer Char"/>
    <w:basedOn w:val="DefaultParagraphFont"/>
    <w:link w:val="Footer"/>
    <w:uiPriority w:val="99"/>
    <w:rsid w:val="00C963C1"/>
  </w:style>
  <w:style w:type="paragraph" w:styleId="BalloonText">
    <w:name w:val="Balloon Text"/>
    <w:basedOn w:val="Normal"/>
    <w:link w:val="BalloonTextChar"/>
    <w:uiPriority w:val="99"/>
    <w:semiHidden/>
    <w:unhideWhenUsed/>
    <w:rsid w:val="00C963C1"/>
    <w:rPr>
      <w:rFonts w:ascii="Lucida Grande" w:hAnsi="Lucida Grande"/>
      <w:sz w:val="18"/>
      <w:szCs w:val="18"/>
    </w:rPr>
  </w:style>
  <w:style w:type="character" w:customStyle="1" w:styleId="BalloonTextChar">
    <w:name w:val="Balloon Text Char"/>
    <w:basedOn w:val="DefaultParagraphFont"/>
    <w:link w:val="BalloonText"/>
    <w:uiPriority w:val="99"/>
    <w:semiHidden/>
    <w:rsid w:val="00C963C1"/>
    <w:rPr>
      <w:rFonts w:ascii="Lucida Grande" w:hAnsi="Lucida Grande"/>
      <w:sz w:val="18"/>
      <w:szCs w:val="18"/>
    </w:rPr>
  </w:style>
  <w:style w:type="table" w:styleId="TableGrid">
    <w:name w:val="Table Grid"/>
    <w:basedOn w:val="TableNormal"/>
    <w:uiPriority w:val="59"/>
    <w:rsid w:val="00A5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642"/>
    <w:pPr>
      <w:ind w:left="720"/>
      <w:contextualSpacing/>
    </w:pPr>
  </w:style>
  <w:style w:type="character" w:styleId="Hyperlink">
    <w:name w:val="Hyperlink"/>
    <w:basedOn w:val="DefaultParagraphFont"/>
    <w:uiPriority w:val="99"/>
    <w:unhideWhenUsed/>
    <w:rsid w:val="00803847"/>
    <w:rPr>
      <w:color w:val="0000FF" w:themeColor="hyperlink"/>
      <w:u w:val="single"/>
    </w:rPr>
  </w:style>
  <w:style w:type="character" w:styleId="FollowedHyperlink">
    <w:name w:val="FollowedHyperlink"/>
    <w:basedOn w:val="DefaultParagraphFont"/>
    <w:uiPriority w:val="99"/>
    <w:semiHidden/>
    <w:unhideWhenUsed/>
    <w:rsid w:val="000C2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classroom.com/class/1dkin/u1l5b.cfm" TargetMode="External"/><Relationship Id="rId13" Type="http://schemas.openxmlformats.org/officeDocument/2006/relationships/hyperlink" Target="http://www.sealedairprotects.com/" TargetMode="External"/><Relationship Id="rId18" Type="http://schemas.openxmlformats.org/officeDocument/2006/relationships/hyperlink" Target="http://www.science-ideas.com/egg-drop-project-ideas" TargetMode="External"/><Relationship Id="rId26" Type="http://schemas.openxmlformats.org/officeDocument/2006/relationships/hyperlink" Target="http://tuhsphysics.ttsd.k12.or.us/Tutorial/Lessons/Imp_and_Mom.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hysicsclassroom.com/class/momentum/u4l2b.cfm" TargetMode="External"/><Relationship Id="rId34" Type="http://schemas.openxmlformats.org/officeDocument/2006/relationships/hyperlink" Target="http://www.sciencebuddies.org/blog/2010/01/lab-notebooks.php"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c.wwu.edu/~vawter/PhysicsNet/Topics/Dynamics/Forces/DragCoeficientValues.html" TargetMode="External"/><Relationship Id="rId17" Type="http://schemas.openxmlformats.org/officeDocument/2006/relationships/hyperlink" Target="http://www.iihs.org/" TargetMode="External"/><Relationship Id="rId25" Type="http://schemas.openxmlformats.org/officeDocument/2006/relationships/hyperlink" Target="http://www.flinnsci.com/Documents/PRpdfs/PS10871.pdf" TargetMode="External"/><Relationship Id="rId33" Type="http://schemas.openxmlformats.org/officeDocument/2006/relationships/hyperlink" Target="http://www.sciencebuddies.org/engineering-design-process/engineering-design-process-steps.s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tertainment.howstuffworks.com/fb-equip.htm" TargetMode="External"/><Relationship Id="rId20" Type="http://schemas.openxmlformats.org/officeDocument/2006/relationships/hyperlink" Target="http://batesvilleinschools.com/physics/PhyNet/Mechanics/Momentum/momentum_in_a_nutshell.ppt" TargetMode="External"/><Relationship Id="rId29" Type="http://schemas.openxmlformats.org/officeDocument/2006/relationships/hyperlink" Target="http://www.teachengineering.org/view_activity.php?url=collection/cub_/activities/cub_airplanes/cub_airplanes_lesson05_activity1.x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csclassroom.com/class/momentum/u4l1b.cfm" TargetMode="External"/><Relationship Id="rId24" Type="http://schemas.openxmlformats.org/officeDocument/2006/relationships/hyperlink" Target="http://www.our-space.org/materials/states-of-matter/momentum-in-space" TargetMode="External"/><Relationship Id="rId32" Type="http://schemas.openxmlformats.org/officeDocument/2006/relationships/hyperlink" Target="http://www.teachengineering.org/engrdesignprocess.php" TargetMode="External"/><Relationship Id="rId37" Type="http://schemas.openxmlformats.org/officeDocument/2006/relationships/hyperlink" Target="http://mesa.ucop.edu/mesa_day_rule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llhelmets.com/cycling/" TargetMode="External"/><Relationship Id="rId23" Type="http://schemas.openxmlformats.org/officeDocument/2006/relationships/hyperlink" Target="http://video.pbs.org/video/1607941500/" TargetMode="External"/><Relationship Id="rId28" Type="http://schemas.openxmlformats.org/officeDocument/2006/relationships/hyperlink" Target="http://webs.rps205.com/curriculum/science/files/B394F7A6B21444F4816A38A22D45D036.pdf" TargetMode="External"/><Relationship Id="rId36" Type="http://schemas.openxmlformats.org/officeDocument/2006/relationships/hyperlink" Target="http://www.raft.net/ideas/Egg%20Drop.pdf" TargetMode="External"/><Relationship Id="rId10" Type="http://schemas.openxmlformats.org/officeDocument/2006/relationships/hyperlink" Target="http://www.nasa.gov/centers/glenn/home/index.html" TargetMode="External"/><Relationship Id="rId19" Type="http://schemas.openxmlformats.org/officeDocument/2006/relationships/hyperlink" Target="http://www.engr.ucr.edu/mesa/advisors/Momentum_and_Impulse.ppt" TargetMode="External"/><Relationship Id="rId31" Type="http://schemas.openxmlformats.org/officeDocument/2006/relationships/hyperlink" Target="http://www.calculatorsoup.com/calculators/geometry-solids/geometricshapes.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ysicsclassroom.com/Class/newtlaws/u2l3e.cfm" TargetMode="External"/><Relationship Id="rId14" Type="http://schemas.openxmlformats.org/officeDocument/2006/relationships/hyperlink" Target="http://www.ups.com/content/us/en/bussol/browse/package-engineering.html" TargetMode="External"/><Relationship Id="rId22" Type="http://schemas.openxmlformats.org/officeDocument/2006/relationships/hyperlink" Target="https://docs.google.com/presentation/d/1ijuUa5lC7LecXckOV3npgLH-WptRwZaZ8JVKOEatm1s/edit?pli=1" TargetMode="External"/><Relationship Id="rId27" Type="http://schemas.openxmlformats.org/officeDocument/2006/relationships/hyperlink" Target="http://education.jlab.org/jsat/powerpoint/energy_forms_and_changes.ppt" TargetMode="External"/><Relationship Id="rId30" Type="http://schemas.openxmlformats.org/officeDocument/2006/relationships/hyperlink" Target="http://www.learner.org/interactives/geometry/area.html" TargetMode="External"/><Relationship Id="rId35" Type="http://schemas.openxmlformats.org/officeDocument/2006/relationships/hyperlink" Target="http://quest.nasa.gov/mars/teachers/tg/program3/3.1.html"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0C7C-CAD9-4503-8BA7-DDEB6883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2751</Words>
  <Characters>15685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dc:creator>
  <cp:lastModifiedBy>Marilyn Baker</cp:lastModifiedBy>
  <cp:revision>2</cp:revision>
  <dcterms:created xsi:type="dcterms:W3CDTF">2018-09-11T21:39:00Z</dcterms:created>
  <dcterms:modified xsi:type="dcterms:W3CDTF">2018-09-11T21:39:00Z</dcterms:modified>
</cp:coreProperties>
</file>