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2613" w:rsidRDefault="00B81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 rules/Identify constraints - including costs</w:t>
      </w:r>
    </w:p>
    <w:p w:rsidR="00DD2613" w:rsidRDefault="00DD2613">
      <w:pPr>
        <w:ind w:firstLine="720"/>
        <w:rPr>
          <w:b/>
          <w:sz w:val="28"/>
          <w:szCs w:val="28"/>
        </w:rPr>
      </w:pPr>
    </w:p>
    <w:p w:rsidR="00DD2613" w:rsidRDefault="00B81CF5">
      <w:pPr>
        <w:ind w:firstLine="720"/>
      </w:pPr>
      <w:hyperlink r:id="rId4">
        <w:r>
          <w:rPr>
            <w:color w:val="1155CC"/>
            <w:u w:val="single"/>
          </w:rPr>
          <w:t>Middle School</w:t>
        </w:r>
      </w:hyperlink>
      <w:r>
        <w:t xml:space="preserve"> - Stick Together</w:t>
      </w:r>
    </w:p>
    <w:p w:rsidR="00DD2613" w:rsidRDefault="00DD2613">
      <w:pPr>
        <w:ind w:firstLine="720"/>
      </w:pPr>
    </w:p>
    <w:p w:rsidR="00DD2613" w:rsidRDefault="00B81CF5">
      <w:pPr>
        <w:ind w:firstLine="720"/>
      </w:pPr>
      <w:hyperlink r:id="rId5">
        <w:r>
          <w:rPr>
            <w:color w:val="1155CC"/>
            <w:u w:val="single"/>
          </w:rPr>
          <w:t>High School</w:t>
        </w:r>
      </w:hyperlink>
      <w:r>
        <w:t xml:space="preserve"> - Civil Structures</w:t>
      </w:r>
    </w:p>
    <w:p w:rsidR="00DD2613" w:rsidRDefault="00DD2613">
      <w:pPr>
        <w:ind w:firstLine="720"/>
      </w:pPr>
    </w:p>
    <w:p w:rsidR="00DD2613" w:rsidRDefault="00B81CF5">
      <w:pPr>
        <w:ind w:firstLine="720"/>
      </w:pPr>
      <w:hyperlink r:id="rId6">
        <w:r>
          <w:rPr>
            <w:color w:val="1155CC"/>
            <w:u w:val="single"/>
          </w:rPr>
          <w:t>Engineering Notebook</w:t>
        </w:r>
      </w:hyperlink>
    </w:p>
    <w:p w:rsidR="00DD2613" w:rsidRDefault="00DD2613">
      <w:pPr>
        <w:ind w:firstLine="720"/>
      </w:pPr>
    </w:p>
    <w:p w:rsidR="00DD2613" w:rsidRDefault="00B81CF5">
      <w:pPr>
        <w:ind w:firstLine="720"/>
      </w:pPr>
      <w:hyperlink r:id="rId7">
        <w:r>
          <w:rPr>
            <w:color w:val="1155CC"/>
            <w:u w:val="single"/>
          </w:rPr>
          <w:t>Itemized Budget Sheet Assignment</w:t>
        </w:r>
      </w:hyperlink>
      <w:bookmarkStart w:id="0" w:name="_GoBack"/>
      <w:bookmarkEnd w:id="0"/>
    </w:p>
    <w:sectPr w:rsidR="00DD261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2613"/>
    <w:rsid w:val="00B81CF5"/>
    <w:rsid w:val="00DD2613"/>
    <w:rsid w:val="00EA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972C"/>
  <w15:docId w15:val="{C38BEC2B-8B25-40DE-AE90-8E8C0036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sa.ucop.edu/wp-content/uploads/2017/11/Itemized-Budget-Sheet-Assignment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sa.ucop.edu/wp-content/uploads/2017/07/MESA-DAY-17_18-notebook-requirement.pdf" TargetMode="External"/><Relationship Id="rId5" Type="http://schemas.openxmlformats.org/officeDocument/2006/relationships/hyperlink" Target="https://mesa.ucop.edu/wp-content/uploads/2017/08/2017-18_HS_Civil-Structures_newtemplate.pdf" TargetMode="External"/><Relationship Id="rId4" Type="http://schemas.openxmlformats.org/officeDocument/2006/relationships/hyperlink" Target="https://mesa.ucop.edu/wp-content/uploads/2017/08/2017-18_MS_Stick-Together_newtemplat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 Crippin</cp:lastModifiedBy>
  <cp:revision>2</cp:revision>
  <dcterms:created xsi:type="dcterms:W3CDTF">2017-11-08T22:44:00Z</dcterms:created>
  <dcterms:modified xsi:type="dcterms:W3CDTF">2017-11-08T23:04:00Z</dcterms:modified>
</cp:coreProperties>
</file>