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Stick Together/Civil Structures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Content Instruction - science/math concepts (depth based on grade)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Forces (gravity, tension, compression, etc) </w:t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ind w:left="720" w:firstLine="720"/>
        <w:contextualSpacing w:val="0"/>
        <w:rPr>
          <w:sz w:val="22"/>
          <w:szCs w:val="22"/>
          <w:highlight w:val="white"/>
        </w:rPr>
      </w:pPr>
      <w:bookmarkStart w:colFirst="0" w:colLast="0" w:name="_mxzpjb7bz0z8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ind w:left="720" w:firstLine="720"/>
        <w:contextualSpacing w:val="0"/>
        <w:rPr>
          <w:sz w:val="22"/>
          <w:szCs w:val="22"/>
          <w:highlight w:val="white"/>
        </w:rPr>
      </w:pPr>
      <w:bookmarkStart w:colFirst="0" w:colLast="0" w:name="_s6vkfpcmyaso" w:id="1"/>
      <w:bookmarkEnd w:id="1"/>
      <w:r w:rsidDel="00000000" w:rsidR="00000000" w:rsidRPr="00000000">
        <w:rPr>
          <w:sz w:val="22"/>
          <w:szCs w:val="22"/>
          <w:highlight w:val="white"/>
          <w:rtl w:val="0"/>
        </w:rPr>
        <w:t xml:space="preserve">Bridge Types: Tensile &amp; Compressive Forces</w:t>
      </w:r>
    </w:p>
    <w:p w:rsidR="00000000" w:rsidDel="00000000" w:rsidP="00000000" w:rsidRDefault="00000000" w:rsidRPr="00000000">
      <w:pPr>
        <w:ind w:left="720" w:firstLine="720"/>
        <w:contextualSpacing w:val="0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https://www.youtube.com/watch?v=33ZfJw8cEFY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ind w:left="720" w:firstLine="720"/>
        <w:contextualSpacing w:val="0"/>
        <w:rPr>
          <w:sz w:val="22"/>
          <w:szCs w:val="22"/>
        </w:rPr>
      </w:pPr>
      <w:bookmarkStart w:colFirst="0" w:colLast="0" w:name="_49r8dm1dq1su" w:id="2"/>
      <w:bookmarkEnd w:id="2"/>
      <w:r w:rsidDel="00000000" w:rsidR="00000000" w:rsidRPr="00000000">
        <w:rPr>
          <w:sz w:val="22"/>
          <w:szCs w:val="22"/>
          <w:highlight w:val="white"/>
          <w:rtl w:val="0"/>
        </w:rPr>
        <w:t xml:space="preserve">Bridge Types and Forces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https://www.youtube.com/watch?v=EYRYtTMcYZM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Compression and Tension</w:t>
      </w:r>
    </w:p>
    <w:p w:rsidR="00000000" w:rsidDel="00000000" w:rsidP="00000000" w:rsidRDefault="00000000" w:rsidRPr="00000000">
      <w:pPr>
        <w:ind w:left="720" w:firstLine="720"/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https://www.youtube.com/watch?v=N_DLcS1BVc4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Vectors</w:t>
      </w:r>
    </w:p>
    <w:p w:rsidR="00000000" w:rsidDel="00000000" w:rsidP="00000000" w:rsidRDefault="00000000" w:rsidRPr="00000000">
      <w:pPr>
        <w:ind w:firstLine="720"/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http://www.physicsclassroom.com/class/vectors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Math - proportions</w:t>
      </w:r>
    </w:p>
    <w:p w:rsidR="00000000" w:rsidDel="00000000" w:rsidP="00000000" w:rsidRDefault="00000000" w:rsidRPr="00000000">
      <w:pPr>
        <w:ind w:firstLine="720"/>
        <w:contextualSpacing w:val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http://teachersinstitute.yale.edu/curriculum/units/2001/5/01.05.06.x.html#h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Environmental:</w:t>
      </w:r>
    </w:p>
    <w:p w:rsidR="00000000" w:rsidDel="00000000" w:rsidP="00000000" w:rsidRDefault="00000000" w:rsidRPr="00000000">
      <w:pPr>
        <w:ind w:firstLine="720"/>
        <w:contextualSpacing w:val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http://journal.frontiersin.org/journal/built-environment/section/bridge-engineering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before="120" w:lineRule="auto"/>
        <w:ind w:firstLine="720"/>
        <w:contextualSpacing w:val="0"/>
        <w:rPr>
          <w:sz w:val="22"/>
          <w:szCs w:val="22"/>
        </w:rPr>
      </w:pPr>
      <w:bookmarkStart w:colFirst="0" w:colLast="0" w:name="_lg78niqo5ba9" w:id="3"/>
      <w:bookmarkEnd w:id="3"/>
      <w:r w:rsidDel="00000000" w:rsidR="00000000" w:rsidRPr="00000000">
        <w:rPr>
          <w:sz w:val="22"/>
          <w:szCs w:val="22"/>
          <w:rtl w:val="0"/>
        </w:rPr>
        <w:t xml:space="preserve">Forces Acting On A Bridge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http://science.jrank.org/pages/1026/Bridges-Forces-acting-on-bridge.html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Understanding: Bridges: Teacher’s Guide: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http://school.discoveryeducation.com/teachersguides/pdf/physicalscience/ds/understanding_bridges.pdf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://science.jrank.org/pages/1026/Bridges-Forces-acting-on-bridge.html" TargetMode="External"/><Relationship Id="rId10" Type="http://schemas.openxmlformats.org/officeDocument/2006/relationships/hyperlink" Target="http://journal.frontiersin.org/journal/built-environment/section/bridge-engineering" TargetMode="External"/><Relationship Id="rId12" Type="http://schemas.openxmlformats.org/officeDocument/2006/relationships/hyperlink" Target="http://school.discoveryeducation.com/teachersguides/pdf/physicalscience/ds/understanding_bridges.pdf" TargetMode="External"/><Relationship Id="rId9" Type="http://schemas.openxmlformats.org/officeDocument/2006/relationships/hyperlink" Target="http://teachersinstitute.yale.edu/curriculum/units/2001/5/01.05.06.x.html#h" TargetMode="External"/><Relationship Id="rId5" Type="http://schemas.openxmlformats.org/officeDocument/2006/relationships/hyperlink" Target="https://www.youtube.com/watch?v=33ZfJw8cEFY" TargetMode="External"/><Relationship Id="rId6" Type="http://schemas.openxmlformats.org/officeDocument/2006/relationships/hyperlink" Target="https://www.youtube.com/watch?v=EYRYtTMcYZM" TargetMode="External"/><Relationship Id="rId7" Type="http://schemas.openxmlformats.org/officeDocument/2006/relationships/hyperlink" Target="https://www.youtube.com/watch?v=N_DLcS1BVc4" TargetMode="External"/><Relationship Id="rId8" Type="http://schemas.openxmlformats.org/officeDocument/2006/relationships/hyperlink" Target="http://www.physicsclassroom.com/class/vectors" TargetMode="External"/></Relationships>
</file>