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Stick Together/Civil Structures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Create, Interest and Motivate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ind w:firstLine="72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Tacoma Narrows Bridge Collapse "Gallopin' Gertie"</w:t>
      </w:r>
    </w:p>
    <w:p w:rsidR="00000000" w:rsidDel="00000000" w:rsidP="00000000" w:rsidRDefault="00000000" w:rsidRPr="00000000">
      <w:pPr>
        <w:ind w:firstLine="720"/>
        <w:contextualSpacing w:val="0"/>
        <w:rPr>
          <w:sz w:val="24"/>
          <w:szCs w:val="24"/>
          <w:highlight w:val="white"/>
        </w:rPr>
      </w:pPr>
      <w:hyperlink r:id="rId5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https://www.youtube.com/watch?v=j-zczJXSxnw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ab/>
        <w:t xml:space="preserve">Life After People: Shaky Bridges | History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sz w:val="24"/>
          <w:szCs w:val="24"/>
          <w:rtl w:val="0"/>
        </w:rPr>
        <w:t xml:space="preserve">SF Bridge falling)</w:t>
      </w:r>
    </w:p>
    <w:p w:rsidR="00000000" w:rsidDel="00000000" w:rsidP="00000000" w:rsidRDefault="00000000" w:rsidRPr="00000000">
      <w:pPr>
        <w:ind w:firstLine="720"/>
        <w:contextualSpacing w:val="0"/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https://www.youtube.com/watch?v=ssi1SqVpUUw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 most amazing bridges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ind w:firstLine="720"/>
        <w:contextualSpacing w:val="0"/>
        <w:rPr>
          <w:sz w:val="24"/>
          <w:szCs w:val="24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https://www.youtube.com/watch?v=hz6ghvVbKpY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makes bridges so strong</w:t>
      </w:r>
      <w:r w:rsidDel="00000000" w:rsidR="00000000" w:rsidRPr="00000000">
        <w:rPr>
          <w:sz w:val="24"/>
          <w:szCs w:val="24"/>
          <w:rtl w:val="0"/>
        </w:rPr>
        <w:t xml:space="preserve">: (middle school)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https://www.youtube.com/watch?v=oVOnRPefcno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youtube.com/watch?v=j-zczJXSxnw" TargetMode="External"/><Relationship Id="rId6" Type="http://schemas.openxmlformats.org/officeDocument/2006/relationships/hyperlink" Target="https://www.youtube.com/watch?v=ssi1SqVpUUw" TargetMode="External"/><Relationship Id="rId7" Type="http://schemas.openxmlformats.org/officeDocument/2006/relationships/hyperlink" Target="https://www.youtube.com/watch?v=hz6ghvVbKpY" TargetMode="External"/><Relationship Id="rId8" Type="http://schemas.openxmlformats.org/officeDocument/2006/relationships/hyperlink" Target="https://www.youtube.com/watch?v=oVOnRPefcno" TargetMode="External"/></Relationships>
</file>