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Proxima Nova" w:cs="Proxima Nova" w:eastAsia="Proxima Nova" w:hAnsi="Proxima Nova"/>
          <w:color w:val="555555"/>
          <w:sz w:val="21"/>
          <w:szCs w:val="21"/>
        </w:rPr>
      </w:pPr>
      <w:r w:rsidDel="00000000" w:rsidR="00000000" w:rsidRPr="00000000">
        <w:rPr/>
        <w:drawing>
          <wp:inline distB="114300" distT="114300" distL="114300" distR="114300">
            <wp:extent cx="3810000" cy="38100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810000" cy="3810000"/>
                    </a:xfrm>
                    <a:prstGeom prst="rect"/>
                    <a:ln/>
                  </pic:spPr>
                </pic:pic>
              </a:graphicData>
            </a:graphic>
          </wp:inline>
        </w:drawing>
      </w:r>
      <w:r w:rsidDel="00000000" w:rsidR="00000000" w:rsidRPr="00000000">
        <w:rPr>
          <w:rFonts w:ascii="Proxima Nova" w:cs="Proxima Nova" w:eastAsia="Proxima Nova" w:hAnsi="Proxima Nova"/>
          <w:color w:val="555555"/>
          <w:sz w:val="21"/>
          <w:szCs w:val="21"/>
          <w:rtl w:val="0"/>
        </w:rPr>
        <w:t xml:space="preserve"> </w:t>
      </w:r>
    </w:p>
    <w:p w:rsidR="00000000" w:rsidDel="00000000" w:rsidP="00000000" w:rsidRDefault="00000000" w:rsidRPr="00000000">
      <w:pPr>
        <w:pStyle w:val="Heading3"/>
        <w:keepNext w:val="0"/>
        <w:keepLines w:val="0"/>
        <w:spacing w:after="160" w:before="160" w:line="259.20000000000005" w:lineRule="auto"/>
        <w:contextualSpacing w:val="0"/>
        <w:rPr>
          <w:rFonts w:ascii="Proxima Nova" w:cs="Proxima Nova" w:eastAsia="Proxima Nova" w:hAnsi="Proxima Nova"/>
          <w:b w:val="1"/>
          <w:color w:val="00a79d"/>
          <w:sz w:val="27"/>
          <w:szCs w:val="27"/>
        </w:rPr>
      </w:pPr>
      <w:bookmarkStart w:colFirst="0" w:colLast="0" w:name="_m8u7rzbm5jbh" w:id="0"/>
      <w:bookmarkEnd w:id="0"/>
      <w:r w:rsidDel="00000000" w:rsidR="00000000" w:rsidRPr="00000000">
        <w:rPr>
          <w:rFonts w:ascii="Proxima Nova" w:cs="Proxima Nova" w:eastAsia="Proxima Nova" w:hAnsi="Proxima Nova"/>
          <w:b w:val="1"/>
          <w:color w:val="00a79d"/>
          <w:sz w:val="27"/>
          <w:szCs w:val="27"/>
          <w:rtl w:val="0"/>
        </w:rPr>
        <w:t xml:space="preserve">Getting Started - What is the Web?</w:t>
      </w:r>
    </w:p>
    <w:p w:rsidR="00000000" w:rsidDel="00000000" w:rsidP="00000000" w:rsidRDefault="00000000" w:rsidRPr="00000000">
      <w:pPr>
        <w:spacing w:after="20" w:before="20" w:line="240" w:lineRule="auto"/>
        <w:ind w:left="80" w:right="80" w:firstLine="0"/>
        <w:contextualSpacing w:val="0"/>
        <w:rPr>
          <w:rFonts w:ascii="Proxima Nova" w:cs="Proxima Nova" w:eastAsia="Proxima Nova" w:hAnsi="Proxima Nova"/>
          <w:b w:val="1"/>
          <w:color w:val="00a79d"/>
          <w:sz w:val="36"/>
          <w:szCs w:val="36"/>
          <w:highlight w:val="white"/>
        </w:rPr>
      </w:pPr>
      <w:hyperlink r:id="rId6">
        <w:r w:rsidDel="00000000" w:rsidR="00000000" w:rsidRPr="00000000">
          <w:rPr>
            <w:rFonts w:ascii="Proxima Nova" w:cs="Proxima Nova" w:eastAsia="Proxima Nova" w:hAnsi="Proxima Nova"/>
            <w:b w:val="1"/>
            <w:color w:val="555555"/>
            <w:sz w:val="23"/>
            <w:szCs w:val="23"/>
            <w:highlight w:val="white"/>
            <w:u w:val="single"/>
            <w:rtl w:val="0"/>
          </w:rPr>
          <w:t xml:space="preserve">1.1 </w:t>
        </w:r>
      </w:hyperlink>
      <w:hyperlink r:id="rId7">
        <w:r w:rsidDel="00000000" w:rsidR="00000000" w:rsidRPr="00000000">
          <w:rPr>
            <w:rFonts w:ascii="Proxima Nova" w:cs="Proxima Nova" w:eastAsia="Proxima Nova" w:hAnsi="Proxima Nova"/>
            <w:color w:val="555555"/>
            <w:sz w:val="23"/>
            <w:szCs w:val="23"/>
            <w:highlight w:val="white"/>
            <w:u w:val="single"/>
            <w:rtl w:val="0"/>
          </w:rPr>
          <w:t xml:space="preserve">Welcome</w:t>
        </w:r>
      </w:hyperlink>
      <w:r w:rsidDel="00000000" w:rsidR="00000000" w:rsidRPr="00000000">
        <w:rPr>
          <w:rtl w:val="0"/>
        </w:rPr>
      </w:r>
    </w:p>
    <w:p w:rsidR="00000000" w:rsidDel="00000000" w:rsidP="00000000" w:rsidRDefault="00000000" w:rsidRPr="00000000">
      <w:pPr>
        <w:spacing w:after="20" w:before="20" w:line="240" w:lineRule="auto"/>
        <w:ind w:left="80" w:right="80" w:firstLine="0"/>
        <w:contextualSpacing w:val="0"/>
        <w:rPr>
          <w:rFonts w:ascii="Proxima Nova" w:cs="Proxima Nova" w:eastAsia="Proxima Nova" w:hAnsi="Proxima Nova"/>
          <w:b w:val="1"/>
          <w:color w:val="00a79d"/>
          <w:sz w:val="36"/>
          <w:szCs w:val="36"/>
          <w:highlight w:val="white"/>
        </w:rPr>
      </w:pPr>
      <w:r w:rsidDel="00000000" w:rsidR="00000000" w:rsidRPr="00000000">
        <w:rPr>
          <w:rFonts w:ascii="Proxima Nova" w:cs="Proxima Nova" w:eastAsia="Proxima Nova" w:hAnsi="Proxima Nova"/>
          <w:b w:val="1"/>
          <w:color w:val="00a79d"/>
          <w:sz w:val="36"/>
          <w:szCs w:val="36"/>
          <w:highlight w:val="white"/>
          <w:rtl w:val="0"/>
        </w:rPr>
        <w:t xml:space="preserve">Objective</w:t>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Students will be able to identify what web design is and articulate the difference between web design and development. Students will identify how websites have changed education, arts and commerce. Students will reflect on why they are taking this course and develop their own learning objectives for the course.</w:t>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begin"/>
        <w:instrText xml:space="preserve"> HYPERLINK "https://codehs.com/course/1939/lesson/1.1" </w:instrText>
        <w:fldChar w:fldCharType="separate"/>
      </w:r>
      <w:r w:rsidDel="00000000" w:rsidR="00000000" w:rsidRPr="00000000">
        <w:rPr>
          <w:rtl w:val="0"/>
        </w:rPr>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end"/>
      </w:r>
      <w:hyperlink r:id="rId8">
        <w:r w:rsidDel="00000000" w:rsidR="00000000" w:rsidRPr="00000000">
          <w:rPr>
            <w:rFonts w:ascii="Proxima Nova" w:cs="Proxima Nova" w:eastAsia="Proxima Nova" w:hAnsi="Proxima Nova"/>
            <w:b w:val="1"/>
            <w:color w:val="555555"/>
            <w:sz w:val="23"/>
            <w:szCs w:val="23"/>
            <w:highlight w:val="white"/>
            <w:u w:val="single"/>
            <w:rtl w:val="0"/>
          </w:rPr>
          <w:t xml:space="preserve">1.2 </w:t>
        </w:r>
      </w:hyperlink>
      <w:hyperlink r:id="rId9">
        <w:r w:rsidDel="00000000" w:rsidR="00000000" w:rsidRPr="00000000">
          <w:rPr>
            <w:rFonts w:ascii="Proxima Nova" w:cs="Proxima Nova" w:eastAsia="Proxima Nova" w:hAnsi="Proxima Nova"/>
            <w:color w:val="555555"/>
            <w:sz w:val="23"/>
            <w:szCs w:val="23"/>
            <w:highlight w:val="white"/>
            <w:u w:val="single"/>
            <w:rtl w:val="0"/>
          </w:rPr>
          <w:t xml:space="preserve">The Internet </w:t>
        </w:r>
      </w:hyperlink>
      <w:r w:rsidDel="00000000" w:rsidR="00000000" w:rsidRPr="00000000">
        <w:rPr>
          <w:rtl w:val="0"/>
        </w:rPr>
      </w:r>
    </w:p>
    <w:p w:rsidR="00000000" w:rsidDel="00000000" w:rsidP="00000000" w:rsidRDefault="00000000" w:rsidRPr="00000000">
      <w:pPr>
        <w:pStyle w:val="Heading2"/>
        <w:keepNext w:val="0"/>
        <w:keepLines w:val="0"/>
        <w:shd w:fill="ffffff" w:val="clear"/>
        <w:spacing w:after="20" w:before="20" w:line="240" w:lineRule="auto"/>
        <w:contextualSpacing w:val="0"/>
        <w:rPr>
          <w:rFonts w:ascii="Proxima Nova" w:cs="Proxima Nova" w:eastAsia="Proxima Nova" w:hAnsi="Proxima Nova"/>
          <w:b w:val="1"/>
          <w:color w:val="00a79d"/>
          <w:sz w:val="36"/>
          <w:szCs w:val="36"/>
          <w:highlight w:val="white"/>
        </w:rPr>
      </w:pPr>
      <w:bookmarkStart w:colFirst="0" w:colLast="0" w:name="_xx6tzuupqy4y" w:id="1"/>
      <w:bookmarkEnd w:id="1"/>
      <w:r w:rsidDel="00000000" w:rsidR="00000000" w:rsidRPr="00000000">
        <w:rPr>
          <w:rFonts w:ascii="Proxima Nova" w:cs="Proxima Nova" w:eastAsia="Proxima Nova" w:hAnsi="Proxima Nova"/>
          <w:b w:val="1"/>
          <w:color w:val="00a79d"/>
          <w:sz w:val="36"/>
          <w:szCs w:val="36"/>
          <w:highlight w:val="white"/>
          <w:rtl w:val="0"/>
        </w:rPr>
        <w:t xml:space="preserve">Objective</w:t>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Students will be able to…</w:t>
      </w:r>
    </w:p>
    <w:p w:rsidR="00000000" w:rsidDel="00000000" w:rsidP="00000000" w:rsidRDefault="00000000" w:rsidRPr="00000000">
      <w:pPr>
        <w:numPr>
          <w:ilvl w:val="0"/>
          <w:numId w:val="1"/>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Describe how they are able to get specific webpages to their computers</w:t>
      </w:r>
    </w:p>
    <w:p w:rsidR="00000000" w:rsidDel="00000000" w:rsidP="00000000" w:rsidRDefault="00000000" w:rsidRPr="00000000">
      <w:pPr>
        <w:numPr>
          <w:ilvl w:val="0"/>
          <w:numId w:val="1"/>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Explain that the internet is a network of networks</w:t>
      </w:r>
    </w:p>
    <w:p w:rsidR="00000000" w:rsidDel="00000000" w:rsidP="00000000" w:rsidRDefault="00000000" w:rsidRPr="00000000">
      <w:pPr>
        <w:numPr>
          <w:ilvl w:val="0"/>
          <w:numId w:val="1"/>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Compare and contrast the different levels of censorship that different organizations or countries impose on the internet</w:t>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begin"/>
        <w:instrText xml:space="preserve"> HYPERLINK "https://codehs.com/course/1939/lesson/1.2" </w:instrText>
        <w:fldChar w:fldCharType="separate"/>
      </w:r>
      <w:r w:rsidDel="00000000" w:rsidR="00000000" w:rsidRPr="00000000">
        <w:rPr>
          <w:rtl w:val="0"/>
        </w:rPr>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end"/>
      </w:r>
      <w:hyperlink r:id="rId10">
        <w:r w:rsidDel="00000000" w:rsidR="00000000" w:rsidRPr="00000000">
          <w:rPr>
            <w:rFonts w:ascii="Proxima Nova" w:cs="Proxima Nova" w:eastAsia="Proxima Nova" w:hAnsi="Proxima Nova"/>
            <w:b w:val="1"/>
            <w:color w:val="555555"/>
            <w:sz w:val="23"/>
            <w:szCs w:val="23"/>
            <w:highlight w:val="white"/>
            <w:u w:val="single"/>
            <w:rtl w:val="0"/>
          </w:rPr>
          <w:t xml:space="preserve">1.3 </w:t>
        </w:r>
      </w:hyperlink>
      <w:hyperlink r:id="rId11">
        <w:r w:rsidDel="00000000" w:rsidR="00000000" w:rsidRPr="00000000">
          <w:rPr>
            <w:rFonts w:ascii="Proxima Nova" w:cs="Proxima Nova" w:eastAsia="Proxima Nova" w:hAnsi="Proxima Nova"/>
            <w:color w:val="555555"/>
            <w:sz w:val="23"/>
            <w:szCs w:val="23"/>
            <w:highlight w:val="white"/>
            <w:u w:val="single"/>
            <w:rtl w:val="0"/>
          </w:rPr>
          <w:t xml:space="preserve">Browsers</w:t>
        </w:r>
      </w:hyperlink>
      <w:r w:rsidDel="00000000" w:rsidR="00000000" w:rsidRPr="00000000">
        <w:rPr>
          <w:rtl w:val="0"/>
        </w:rPr>
      </w:r>
    </w:p>
    <w:p w:rsidR="00000000" w:rsidDel="00000000" w:rsidP="00000000" w:rsidRDefault="00000000" w:rsidRPr="00000000">
      <w:pPr>
        <w:pStyle w:val="Heading2"/>
        <w:keepNext w:val="0"/>
        <w:keepLines w:val="0"/>
        <w:shd w:fill="ffffff" w:val="clear"/>
        <w:spacing w:after="20" w:before="20" w:line="240" w:lineRule="auto"/>
        <w:contextualSpacing w:val="0"/>
        <w:rPr>
          <w:rFonts w:ascii="Proxima Nova" w:cs="Proxima Nova" w:eastAsia="Proxima Nova" w:hAnsi="Proxima Nova"/>
          <w:b w:val="1"/>
          <w:color w:val="00a79d"/>
          <w:sz w:val="36"/>
          <w:szCs w:val="36"/>
          <w:highlight w:val="white"/>
        </w:rPr>
      </w:pPr>
      <w:bookmarkStart w:colFirst="0" w:colLast="0" w:name="_2khl4tx83okc" w:id="2"/>
      <w:bookmarkEnd w:id="2"/>
      <w:r w:rsidDel="00000000" w:rsidR="00000000" w:rsidRPr="00000000">
        <w:rPr>
          <w:rFonts w:ascii="Proxima Nova" w:cs="Proxima Nova" w:eastAsia="Proxima Nova" w:hAnsi="Proxima Nova"/>
          <w:b w:val="1"/>
          <w:color w:val="00a79d"/>
          <w:sz w:val="36"/>
          <w:szCs w:val="36"/>
          <w:highlight w:val="white"/>
          <w:rtl w:val="0"/>
        </w:rPr>
        <w:t xml:space="preserve">Objective</w:t>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Students will be able to..</w:t>
      </w:r>
    </w:p>
    <w:p w:rsidR="00000000" w:rsidDel="00000000" w:rsidP="00000000" w:rsidRDefault="00000000" w:rsidRPr="00000000">
      <w:pPr>
        <w:numPr>
          <w:ilvl w:val="0"/>
          <w:numId w:val="2"/>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Identify what a browser is</w:t>
      </w:r>
    </w:p>
    <w:p w:rsidR="00000000" w:rsidDel="00000000" w:rsidP="00000000" w:rsidRDefault="00000000" w:rsidRPr="00000000">
      <w:pPr>
        <w:numPr>
          <w:ilvl w:val="0"/>
          <w:numId w:val="2"/>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Identify what a browser is not</w:t>
      </w:r>
    </w:p>
    <w:p w:rsidR="00000000" w:rsidDel="00000000" w:rsidP="00000000" w:rsidRDefault="00000000" w:rsidRPr="00000000">
      <w:pPr>
        <w:numPr>
          <w:ilvl w:val="0"/>
          <w:numId w:val="2"/>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Explain the purpose of a browser</w:t>
      </w:r>
    </w:p>
    <w:p w:rsidR="00000000" w:rsidDel="00000000" w:rsidP="00000000" w:rsidRDefault="00000000" w:rsidRPr="00000000">
      <w:pPr>
        <w:numPr>
          <w:ilvl w:val="0"/>
          <w:numId w:val="2"/>
        </w:numPr>
        <w:spacing w:after="20" w:before="20" w:line="240" w:lineRule="auto"/>
        <w:ind w:left="720" w:hanging="360"/>
        <w:contextualSpacing w:val="0"/>
        <w:rPr>
          <w:highlight w:val="white"/>
        </w:rPr>
      </w:pPr>
      <w:r w:rsidDel="00000000" w:rsidR="00000000" w:rsidRPr="00000000">
        <w:rPr>
          <w:rFonts w:ascii="Proxima Nova" w:cs="Proxima Nova" w:eastAsia="Proxima Nova" w:hAnsi="Proxima Nova"/>
          <w:color w:val="333333"/>
          <w:sz w:val="21"/>
          <w:szCs w:val="21"/>
          <w:highlight w:val="white"/>
          <w:rtl w:val="0"/>
        </w:rPr>
        <w:t xml:space="preserve">List several kinds of browsers</w:t>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begin"/>
        <w:instrText xml:space="preserve"> HYPERLINK "https://codehs.com/course/1939/lesson/1.3" </w:instrText>
        <w:fldChar w:fldCharType="separate"/>
      </w:r>
      <w:r w:rsidDel="00000000" w:rsidR="00000000" w:rsidRPr="00000000">
        <w:rPr>
          <w:rtl w:val="0"/>
        </w:rPr>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end"/>
      </w:r>
      <w:hyperlink r:id="rId12">
        <w:r w:rsidDel="00000000" w:rsidR="00000000" w:rsidRPr="00000000">
          <w:rPr>
            <w:rFonts w:ascii="Proxima Nova" w:cs="Proxima Nova" w:eastAsia="Proxima Nova" w:hAnsi="Proxima Nova"/>
            <w:b w:val="1"/>
            <w:color w:val="555555"/>
            <w:sz w:val="23"/>
            <w:szCs w:val="23"/>
            <w:highlight w:val="white"/>
            <w:u w:val="single"/>
            <w:rtl w:val="0"/>
          </w:rPr>
          <w:t xml:space="preserve">1.4 </w:t>
        </w:r>
      </w:hyperlink>
      <w:hyperlink r:id="rId13">
        <w:r w:rsidDel="00000000" w:rsidR="00000000" w:rsidRPr="00000000">
          <w:rPr>
            <w:rFonts w:ascii="Proxima Nova" w:cs="Proxima Nova" w:eastAsia="Proxima Nova" w:hAnsi="Proxima Nova"/>
            <w:color w:val="555555"/>
            <w:sz w:val="23"/>
            <w:szCs w:val="23"/>
            <w:highlight w:val="white"/>
            <w:u w:val="single"/>
            <w:rtl w:val="0"/>
          </w:rPr>
          <w:t xml:space="preserve">Viewing Websites</w:t>
        </w:r>
      </w:hyperlink>
      <w:r w:rsidDel="00000000" w:rsidR="00000000" w:rsidRPr="00000000">
        <w:rPr>
          <w:rtl w:val="0"/>
        </w:rPr>
      </w:r>
    </w:p>
    <w:p w:rsidR="00000000" w:rsidDel="00000000" w:rsidP="00000000" w:rsidRDefault="00000000" w:rsidRPr="00000000">
      <w:pPr>
        <w:pStyle w:val="Heading2"/>
        <w:keepNext w:val="0"/>
        <w:keepLines w:val="0"/>
        <w:shd w:fill="ffffff" w:val="clear"/>
        <w:spacing w:after="20" w:before="20" w:line="240" w:lineRule="auto"/>
        <w:contextualSpacing w:val="0"/>
        <w:rPr>
          <w:rFonts w:ascii="Proxima Nova" w:cs="Proxima Nova" w:eastAsia="Proxima Nova" w:hAnsi="Proxima Nova"/>
          <w:b w:val="1"/>
          <w:color w:val="00a79d"/>
          <w:sz w:val="36"/>
          <w:szCs w:val="36"/>
          <w:highlight w:val="white"/>
        </w:rPr>
      </w:pPr>
      <w:bookmarkStart w:colFirst="0" w:colLast="0" w:name="_tmvhel766vxc" w:id="3"/>
      <w:bookmarkEnd w:id="3"/>
      <w:r w:rsidDel="00000000" w:rsidR="00000000" w:rsidRPr="00000000">
        <w:rPr>
          <w:rFonts w:ascii="Proxima Nova" w:cs="Proxima Nova" w:eastAsia="Proxima Nova" w:hAnsi="Proxima Nova"/>
          <w:b w:val="1"/>
          <w:color w:val="00a79d"/>
          <w:sz w:val="36"/>
          <w:szCs w:val="36"/>
          <w:highlight w:val="white"/>
          <w:rtl w:val="0"/>
        </w:rPr>
        <w:t xml:space="preserve">Objective</w:t>
      </w:r>
    </w:p>
    <w:p w:rsidR="00000000" w:rsidDel="00000000" w:rsidP="00000000" w:rsidRDefault="00000000" w:rsidRPr="00000000">
      <w:pPr>
        <w:spacing w:after="20" w:before="20" w:line="240" w:lineRule="auto"/>
        <w:contextualSpacing w:val="0"/>
        <w:rPr>
          <w:rFonts w:ascii="Proxima Nova" w:cs="Proxima Nova" w:eastAsia="Proxima Nova" w:hAnsi="Proxima Nova"/>
          <w:color w:val="333333"/>
          <w:sz w:val="21"/>
          <w:szCs w:val="21"/>
          <w:highlight w:val="white"/>
        </w:rPr>
      </w:pPr>
      <w:r w:rsidDel="00000000" w:rsidR="00000000" w:rsidRPr="00000000">
        <w:rPr>
          <w:rFonts w:ascii="Proxima Nova" w:cs="Proxima Nova" w:eastAsia="Proxima Nova" w:hAnsi="Proxima Nova"/>
          <w:color w:val="333333"/>
          <w:sz w:val="21"/>
          <w:szCs w:val="21"/>
          <w:highlight w:val="white"/>
          <w:rtl w:val="0"/>
        </w:rPr>
        <w:t xml:space="preserve">Students will be able to describe the process that happens from typing in a URL, sending a request and response over the Internet, to viewing a webpage.</w:t>
      </w:r>
    </w:p>
    <w:p w:rsidR="00000000" w:rsidDel="00000000" w:rsidP="00000000" w:rsidRDefault="00000000" w:rsidRPr="00000000">
      <w:pPr>
        <w:spacing w:after="20" w:before="20" w:line="240" w:lineRule="auto"/>
        <w:ind w:left="80" w:right="80" w:firstLine="0"/>
        <w:contextualSpacing w:val="0"/>
        <w:rPr/>
      </w:pPr>
      <w:r w:rsidDel="00000000" w:rsidR="00000000" w:rsidRPr="00000000">
        <w:fldChar w:fldCharType="begin"/>
        <w:instrText xml:space="preserve"> HYPERLINK "https://codehs.com/course/1939/lesson/1.4" </w:instrText>
        <w:fldChar w:fldCharType="separate"/>
      </w:r>
      <w:r w:rsidDel="00000000" w:rsidR="00000000" w:rsidRPr="00000000">
        <w:rPr>
          <w:rtl w:val="0"/>
        </w:rPr>
      </w:r>
    </w:p>
    <w:p w:rsidR="00000000" w:rsidDel="00000000" w:rsidP="00000000" w:rsidRDefault="00000000" w:rsidRPr="00000000">
      <w:pPr>
        <w:spacing w:after="20" w:before="20" w:line="240" w:lineRule="auto"/>
        <w:ind w:left="80" w:right="80" w:firstLine="0"/>
        <w:contextualSpacing w:val="0"/>
        <w:rPr>
          <w:rFonts w:ascii="Proxima Nova" w:cs="Proxima Nova" w:eastAsia="Proxima Nova" w:hAnsi="Proxima Nova"/>
          <w:color w:val="555555"/>
          <w:sz w:val="23"/>
          <w:szCs w:val="23"/>
          <w:highlight w:val="white"/>
          <w:u w:val="single"/>
        </w:rPr>
      </w:pPr>
      <w:r w:rsidDel="00000000" w:rsidR="00000000" w:rsidRPr="00000000">
        <w:fldChar w:fldCharType="end"/>
      </w:r>
      <w:hyperlink r:id="rId14">
        <w:r w:rsidDel="00000000" w:rsidR="00000000" w:rsidRPr="00000000">
          <w:rPr>
            <w:rFonts w:ascii="Proxima Nova" w:cs="Proxima Nova" w:eastAsia="Proxima Nova" w:hAnsi="Proxima Nova"/>
            <w:b w:val="1"/>
            <w:color w:val="555555"/>
            <w:sz w:val="23"/>
            <w:szCs w:val="23"/>
            <w:highlight w:val="white"/>
            <w:u w:val="single"/>
            <w:rtl w:val="0"/>
          </w:rPr>
          <w:t xml:space="preserve">1.5 </w:t>
        </w:r>
      </w:hyperlink>
      <w:r w:rsidDel="00000000" w:rsidR="00000000" w:rsidRPr="00000000">
        <w:fldChar w:fldCharType="begin"/>
        <w:instrText xml:space="preserve"> HYPERLINK "https://codehs.com/course/1939/lesson/1.5" </w:instrText>
        <w:fldChar w:fldCharType="separate"/>
      </w:r>
      <w:r w:rsidDel="00000000" w:rsidR="00000000" w:rsidRPr="00000000">
        <w:rPr>
          <w:rFonts w:ascii="Proxima Nova" w:cs="Proxima Nova" w:eastAsia="Proxima Nova" w:hAnsi="Proxima Nova"/>
          <w:color w:val="555555"/>
          <w:sz w:val="23"/>
          <w:szCs w:val="23"/>
          <w:highlight w:val="white"/>
          <w:u w:val="single"/>
          <w:rtl w:val="0"/>
        </w:rPr>
        <w:t xml:space="preserve">End of Unit Test</w:t>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Proxima Nova" w:cs="Proxima Nova" w:eastAsia="Proxima Nova" w:hAnsi="Proxima Nova"/>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Proxima Nova" w:cs="Proxima Nova" w:eastAsia="Proxima Nova" w:hAnsi="Proxima Nova"/>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odehs.com/course/1939/lesson/1.3" TargetMode="External"/><Relationship Id="rId10" Type="http://schemas.openxmlformats.org/officeDocument/2006/relationships/hyperlink" Target="https://codehs.com/course/1939/lesson/1.3" TargetMode="External"/><Relationship Id="rId13" Type="http://schemas.openxmlformats.org/officeDocument/2006/relationships/hyperlink" Target="https://codehs.com/course/1939/lesson/1.4" TargetMode="External"/><Relationship Id="rId12" Type="http://schemas.openxmlformats.org/officeDocument/2006/relationships/hyperlink" Target="https://codehs.com/course/1939/lesson/1.4"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codehs.com/course/1939/lesson/1.2" TargetMode="External"/><Relationship Id="rId14" Type="http://schemas.openxmlformats.org/officeDocument/2006/relationships/hyperlink" Target="https://codehs.com/course/1939/lesson/1.5" TargetMode="External"/><Relationship Id="rId5" Type="http://schemas.openxmlformats.org/officeDocument/2006/relationships/image" Target="media/image2.png"/><Relationship Id="rId6" Type="http://schemas.openxmlformats.org/officeDocument/2006/relationships/hyperlink" Target="https://codehs.com/course/1939/lesson/1.1" TargetMode="External"/><Relationship Id="rId7" Type="http://schemas.openxmlformats.org/officeDocument/2006/relationships/hyperlink" Target="https://codehs.com/course/1939/lesson/1.1" TargetMode="External"/><Relationship Id="rId8" Type="http://schemas.openxmlformats.org/officeDocument/2006/relationships/hyperlink" Target="https://codehs.com/course/1939/lesson/1.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