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9360"/>
        </w:tabs>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Style w:val="Title"/>
        <w:widowControl w:val="0"/>
        <w:pBdr>
          <w:top w:space="0" w:sz="0" w:val="nil"/>
          <w:left w:space="0" w:sz="0" w:val="nil"/>
          <w:bottom w:space="0" w:sz="0" w:val="nil"/>
          <w:right w:space="0" w:sz="0" w:val="nil"/>
          <w:between w:space="0" w:sz="0" w:val="nil"/>
        </w:pBdr>
        <w:shd w:fill="auto" w:val="clear"/>
        <w:tabs>
          <w:tab w:val="right" w:pos="9360"/>
        </w:tabs>
        <w:contextualSpacing w:val="0"/>
        <w:jc w:val="center"/>
        <w:rPr/>
      </w:pPr>
      <w:bookmarkStart w:colFirst="0" w:colLast="0" w:name="_765twl83sk7p" w:id="0"/>
      <w:bookmarkEnd w:id="0"/>
      <w:r w:rsidDel="00000000" w:rsidR="00000000" w:rsidRPr="00000000">
        <w:rPr>
          <w:rtl w:val="0"/>
        </w:rPr>
        <w:t xml:space="preserve">4 - Reading Sensors -- Fun o Meter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5f8x9txooqkd" w:id="1"/>
      <w:bookmarkEnd w:id="1"/>
      <w:r w:rsidDel="00000000" w:rsidR="00000000" w:rsidRPr="00000000">
        <w:rPr>
          <w:rtl w:val="0"/>
        </w:rPr>
        <w:t xml:space="preserve">Getting Started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In the last activity, you used the button to trigger the LEDs to turn on, in this activity, we will use a couple of the sensors on the Digital Sandbox to see if we can make a “Fun-o-Meter.” Compare the push button to the slider on the digital sandbox. These are both inputs to the digital sandbox, but how are they different?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Example code on codebender: </w:t>
      </w:r>
      <w:hyperlink r:id="rId5">
        <w:r w:rsidDel="00000000" w:rsidR="00000000" w:rsidRPr="00000000">
          <w:rPr>
            <w:color w:val="1155cc"/>
            <w:u w:val="single"/>
            <w:rtl w:val="0"/>
          </w:rPr>
          <w:t xml:space="preserve">https://codebender.cc/sketch:342867</w:t>
        </w:r>
      </w:hyperlink>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mg7zznh7mpnq" w:id="2"/>
      <w:bookmarkEnd w:id="2"/>
      <w:r w:rsidDel="00000000" w:rsidR="00000000" w:rsidRPr="00000000">
        <w:rPr>
          <w:rtl w:val="0"/>
        </w:rPr>
        <w:t xml:space="preserve">Analog vs. Digital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Notice that the button has only one of two </w:t>
      </w:r>
      <w:r w:rsidDel="00000000" w:rsidR="00000000" w:rsidRPr="00000000">
        <w:rPr>
          <w:i w:val="1"/>
          <w:rtl w:val="0"/>
        </w:rPr>
        <w:t xml:space="preserve">states</w:t>
      </w:r>
      <w:r w:rsidDel="00000000" w:rsidR="00000000" w:rsidRPr="00000000">
        <w:rPr>
          <w:rtl w:val="0"/>
        </w:rPr>
        <w:t xml:space="preserve"> that it can be in. The button is either pushed down or it is up. This is what we call a digital sensor - it can only be one of two values. The slider, on the other hand, can be in a nearly infinite number of positions from all the way to the left to all the way to the right! This is an analog sensor. All of the analog sensors are marked with numbers “A0”, “A1”, “A2”, or “A3”.</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ubk9dd1ymje4" w:id="3"/>
      <w:bookmarkEnd w:id="3"/>
      <w:r w:rsidDel="00000000" w:rsidR="00000000" w:rsidRPr="00000000">
        <w:rPr>
          <w:rtl w:val="0"/>
        </w:rPr>
        <w:t xml:space="preserve">Code Example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Let’s start with this simple piece of code. Start a new sketch, copy this code, and upload it to your digital sandbox. You’ll notice that this code looks a lot like the last example.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void setup()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b w:val="1"/>
              </w:rPr>
            </w:pPr>
            <w:r w:rsidDel="00000000" w:rsidR="00000000" w:rsidRPr="00000000">
              <w:rPr>
                <w:rFonts w:ascii="Consolas" w:cs="Consolas" w:eastAsia="Consolas" w:hAnsi="Consolas"/>
                <w:b w:val="1"/>
                <w:rtl w:val="0"/>
              </w:rPr>
              <w:t xml:space="preserve">  pinMode(4, OUTPUT);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999999"/>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void loop()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b w:val="1"/>
              </w:rPr>
            </w:pPr>
            <w:r w:rsidDel="00000000" w:rsidR="00000000" w:rsidRPr="00000000">
              <w:rPr>
                <w:rFonts w:ascii="Consolas" w:cs="Consolas" w:eastAsia="Consolas" w:hAnsi="Consolas"/>
                <w:b w:val="1"/>
                <w:rtl w:val="0"/>
              </w:rPr>
              <w:t xml:space="preserve">  if ( analogRead(A</w:t>
            </w:r>
            <w:r w:rsidDel="00000000" w:rsidR="00000000" w:rsidRPr="00000000">
              <w:rPr>
                <w:rFonts w:ascii="Consolas" w:cs="Consolas" w:eastAsia="Consolas" w:hAnsi="Consolas"/>
                <w:b w:val="1"/>
                <w:rtl w:val="0"/>
              </w:rPr>
              <w:t xml:space="preserve">3</w:t>
            </w:r>
            <w:r w:rsidDel="00000000" w:rsidR="00000000" w:rsidRPr="00000000">
              <w:rPr>
                <w:rFonts w:ascii="Consolas" w:cs="Consolas" w:eastAsia="Consolas" w:hAnsi="Consolas"/>
                <w:b w:val="1"/>
                <w:rtl w:val="0"/>
              </w:rPr>
              <w:t xml:space="preserve">) &gt; 500 )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b w:val="1"/>
              </w:rPr>
            </w:pPr>
            <w:r w:rsidDel="00000000" w:rsidR="00000000" w:rsidRPr="00000000">
              <w:rPr>
                <w:rFonts w:ascii="Consolas" w:cs="Consolas" w:eastAsia="Consolas" w:hAnsi="Consolas"/>
                <w:b w:val="1"/>
                <w:rtl w:val="0"/>
              </w:rPr>
              <w:t xml:space="preserve">    digitalWrite(4, HIGH);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b w:val="1"/>
              </w:rPr>
            </w:pPr>
            <w:r w:rsidDel="00000000" w:rsidR="00000000" w:rsidRPr="00000000">
              <w:rPr>
                <w:rFonts w:ascii="Consolas" w:cs="Consolas" w:eastAsia="Consolas" w:hAnsi="Consolas"/>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b w:val="1"/>
              </w:rPr>
            </w:pPr>
            <w:r w:rsidDel="00000000" w:rsidR="00000000" w:rsidRPr="00000000">
              <w:rPr>
                <w:rFonts w:ascii="Consolas" w:cs="Consolas" w:eastAsia="Consolas" w:hAnsi="Consolas"/>
                <w:b w:val="1"/>
                <w:rtl w:val="0"/>
              </w:rPr>
              <w:t xml:space="preserve">  else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b w:val="1"/>
              </w:rPr>
            </w:pPr>
            <w:r w:rsidDel="00000000" w:rsidR="00000000" w:rsidRPr="00000000">
              <w:rPr>
                <w:rFonts w:ascii="Consolas" w:cs="Consolas" w:eastAsia="Consolas" w:hAnsi="Consolas"/>
                <w:b w:val="1"/>
                <w:rtl w:val="0"/>
              </w:rPr>
              <w:t xml:space="preserve">    digitalWrite(4, LOW);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nsolas" w:cs="Consolas" w:eastAsia="Consolas" w:hAnsi="Consolas"/>
                <w:b w:val="1"/>
              </w:rPr>
            </w:pPr>
            <w:r w:rsidDel="00000000" w:rsidR="00000000" w:rsidRPr="00000000">
              <w:rPr>
                <w:rFonts w:ascii="Consolas" w:cs="Consolas" w:eastAsia="Consolas" w:hAnsi="Consolas"/>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onsolas" w:cs="Consolas" w:eastAsia="Consolas" w:hAnsi="Consolas"/>
                <w:color w:val="999999"/>
                <w:rtl w:val="0"/>
              </w:rPr>
              <w:t xml:space="preserve">}</w:t>
            </w:r>
            <w:r w:rsidDel="00000000" w:rsidR="00000000" w:rsidRPr="00000000">
              <w:rPr>
                <w:rtl w:val="0"/>
              </w:rPr>
            </w:r>
          </w:p>
        </w:tc>
      </w:tr>
    </w:tbl>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xs9qzpd3vjzm" w:id="4"/>
      <w:bookmarkEnd w:id="4"/>
      <w:r w:rsidDel="00000000" w:rsidR="00000000" w:rsidRPr="00000000">
        <w:rPr>
          <w:rtl w:val="0"/>
        </w:rPr>
        <w:t xml:space="preserve">Reading inputs from the analog Sensors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Recall that in the last activity, we used the digitalRead() function to read the state of the button. To read the state of an analog sensor, we use the analogRead() function. This returns a value from 0 to 1023 based on the voltage that the sensor is providing to the digital sandbox. There are a lot of different sensors on the digital sandbox. We’re going to first use the slider (A</w:t>
      </w:r>
      <w:r w:rsidDel="00000000" w:rsidR="00000000" w:rsidRPr="00000000">
        <w:rPr>
          <w:rtl w:val="0"/>
        </w:rPr>
        <w:t xml:space="preserve">3</w:t>
      </w:r>
      <w:r w:rsidDel="00000000" w:rsidR="00000000" w:rsidRPr="00000000">
        <w:rPr>
          <w:rtl w:val="0"/>
        </w:rPr>
        <w:t xml:space="preserve">) because it’s easy to control!</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nc4cfy2vlhsj" w:id="5"/>
      <w:bookmarkEnd w:id="5"/>
      <w:r w:rsidDel="00000000" w:rsidR="00000000" w:rsidRPr="00000000">
        <w:rPr>
          <w:rtl w:val="0"/>
        </w:rPr>
        <w:t xml:space="preserve">if() statement -- review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Here, we’re using the if() statement again. Remember those boolean “inequality” expressions? This one is checking to see if the analogRead(A3) value is greater than 500.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onsolas" w:cs="Consolas" w:eastAsia="Consolas" w:hAnsi="Consolas"/>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0"/>
          <w:szCs w:val="20"/>
        </w:rPr>
      </w:pPr>
      <w:r w:rsidDel="00000000" w:rsidR="00000000" w:rsidRPr="00000000">
        <w:rPr>
          <w:rFonts w:ascii="Consolas" w:cs="Consolas" w:eastAsia="Consolas" w:hAnsi="Consolas"/>
          <w:b w:val="1"/>
          <w:color w:val="000088"/>
          <w:sz w:val="20"/>
          <w:szCs w:val="20"/>
          <w:rtl w:val="0"/>
        </w:rPr>
        <w:t xml:space="preserve">if</w:t>
      </w:r>
      <w:r w:rsidDel="00000000" w:rsidR="00000000" w:rsidRPr="00000000">
        <w:rPr>
          <w:rFonts w:ascii="Consolas" w:cs="Consolas" w:eastAsia="Consolas" w:hAnsi="Consolas"/>
          <w:b w:val="1"/>
          <w:color w:val="000000"/>
          <w:sz w:val="20"/>
          <w:szCs w:val="20"/>
          <w:rtl w:val="0"/>
        </w:rPr>
        <w:t xml:space="preserve"> </w:t>
      </w:r>
      <w:r w:rsidDel="00000000" w:rsidR="00000000" w:rsidRPr="00000000">
        <w:rPr>
          <w:rFonts w:ascii="Consolas" w:cs="Consolas" w:eastAsia="Consolas" w:hAnsi="Consolas"/>
          <w:b w:val="1"/>
          <w:color w:val="666600"/>
          <w:sz w:val="20"/>
          <w:szCs w:val="20"/>
          <w:rtl w:val="0"/>
        </w:rPr>
        <w:t xml:space="preserve">(</w:t>
      </w:r>
      <w:r w:rsidDel="00000000" w:rsidR="00000000" w:rsidRPr="00000000">
        <w:rPr>
          <w:rFonts w:ascii="Consolas" w:cs="Consolas" w:eastAsia="Consolas" w:hAnsi="Consolas"/>
          <w:b w:val="1"/>
          <w:color w:val="000000"/>
          <w:sz w:val="20"/>
          <w:szCs w:val="20"/>
          <w:rtl w:val="0"/>
        </w:rPr>
        <w:t xml:space="preserve"> analogRead</w:t>
      </w:r>
      <w:r w:rsidDel="00000000" w:rsidR="00000000" w:rsidRPr="00000000">
        <w:rPr>
          <w:rFonts w:ascii="Consolas" w:cs="Consolas" w:eastAsia="Consolas" w:hAnsi="Consolas"/>
          <w:b w:val="1"/>
          <w:color w:val="666600"/>
          <w:sz w:val="20"/>
          <w:szCs w:val="20"/>
          <w:rtl w:val="0"/>
        </w:rPr>
        <w:t xml:space="preserve">(</w:t>
      </w:r>
      <w:r w:rsidDel="00000000" w:rsidR="00000000" w:rsidRPr="00000000">
        <w:rPr>
          <w:rFonts w:ascii="Consolas" w:cs="Consolas" w:eastAsia="Consolas" w:hAnsi="Consolas"/>
          <w:b w:val="1"/>
          <w:color w:val="000000"/>
          <w:sz w:val="20"/>
          <w:szCs w:val="20"/>
          <w:rtl w:val="0"/>
        </w:rPr>
        <w:t xml:space="preserve">A3</w:t>
      </w:r>
      <w:r w:rsidDel="00000000" w:rsidR="00000000" w:rsidRPr="00000000">
        <w:rPr>
          <w:rFonts w:ascii="Consolas" w:cs="Consolas" w:eastAsia="Consolas" w:hAnsi="Consolas"/>
          <w:b w:val="1"/>
          <w:color w:val="666600"/>
          <w:sz w:val="20"/>
          <w:szCs w:val="20"/>
          <w:rtl w:val="0"/>
        </w:rPr>
        <w:t xml:space="preserve">)</w:t>
      </w:r>
      <w:r w:rsidDel="00000000" w:rsidR="00000000" w:rsidRPr="00000000">
        <w:rPr>
          <w:rFonts w:ascii="Consolas" w:cs="Consolas" w:eastAsia="Consolas" w:hAnsi="Consolas"/>
          <w:b w:val="1"/>
          <w:color w:val="000000"/>
          <w:sz w:val="20"/>
          <w:szCs w:val="20"/>
          <w:rtl w:val="0"/>
        </w:rPr>
        <w:t xml:space="preserve"> </w:t>
      </w:r>
      <w:r w:rsidDel="00000000" w:rsidR="00000000" w:rsidRPr="00000000">
        <w:rPr>
          <w:rFonts w:ascii="Consolas" w:cs="Consolas" w:eastAsia="Consolas" w:hAnsi="Consolas"/>
          <w:b w:val="1"/>
          <w:color w:val="666600"/>
          <w:sz w:val="20"/>
          <w:szCs w:val="20"/>
          <w:rtl w:val="0"/>
        </w:rPr>
        <w:t xml:space="preserve">&gt;</w:t>
      </w:r>
      <w:r w:rsidDel="00000000" w:rsidR="00000000" w:rsidRPr="00000000">
        <w:rPr>
          <w:rFonts w:ascii="Consolas" w:cs="Consolas" w:eastAsia="Consolas" w:hAnsi="Consolas"/>
          <w:b w:val="1"/>
          <w:color w:val="000000"/>
          <w:sz w:val="20"/>
          <w:szCs w:val="20"/>
          <w:rtl w:val="0"/>
        </w:rPr>
        <w:t xml:space="preserve"> </w:t>
      </w:r>
      <w:r w:rsidDel="00000000" w:rsidR="00000000" w:rsidRPr="00000000">
        <w:rPr>
          <w:rFonts w:ascii="Consolas" w:cs="Consolas" w:eastAsia="Consolas" w:hAnsi="Consolas"/>
          <w:b w:val="1"/>
          <w:color w:val="006666"/>
          <w:sz w:val="20"/>
          <w:szCs w:val="20"/>
          <w:rtl w:val="0"/>
        </w:rPr>
        <w:t xml:space="preserve">500</w:t>
      </w:r>
      <w:r w:rsidDel="00000000" w:rsidR="00000000" w:rsidRPr="00000000">
        <w:rPr>
          <w:rFonts w:ascii="Consolas" w:cs="Consolas" w:eastAsia="Consolas" w:hAnsi="Consolas"/>
          <w:b w:val="1"/>
          <w:color w:val="000000"/>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If it is, it turns the LED on, otherwise (else), it turns the LED off. Now change this to one of the other sensors like the light sensor (A1) or the sound sensor (A2) and play around with the threshold value or sensitivity -- that’s the 500 number.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Play around with this. Can you make this into a night-light? Or a whisper sound detector?</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p7xl4571vav8" w:id="6"/>
      <w:bookmarkEnd w:id="6"/>
      <w:r w:rsidDel="00000000" w:rsidR="00000000" w:rsidRPr="00000000">
        <w:rPr>
          <w:rtl w:val="0"/>
        </w:rPr>
        <w:t xml:space="preserve">Seeing the values -- Introducing the serial monitor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The slider is a nice sensor because it has numbers below it (0 on the left, and 1023 on the right). So, when the slider is halfway, we know that the value is going to be somewhere near 511. But, how do we know what value the light sensor is seeing?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Let’s add a few new lines of code so that we can use what is called the Serial Monitor in Arduino.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hcx9ndjayv6i" w:id="7"/>
      <w:bookmarkEnd w:id="7"/>
      <w:r w:rsidDel="00000000" w:rsidR="00000000" w:rsidRPr="00000000">
        <w:rPr>
          <w:rtl w:val="0"/>
        </w:rPr>
        <w:t xml:space="preserve">Add this line to the setup():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ind w:left="720" w:firstLine="0"/>
        <w:contextualSpacing w:val="0"/>
        <w:rPr>
          <w:rFonts w:ascii="Consolas" w:cs="Consolas" w:eastAsia="Consolas" w:hAnsi="Consolas"/>
          <w:sz w:val="20"/>
          <w:szCs w:val="20"/>
        </w:rPr>
      </w:pPr>
      <w:r w:rsidDel="00000000" w:rsidR="00000000" w:rsidRPr="00000000">
        <w:rPr>
          <w:rFonts w:ascii="Consolas" w:cs="Consolas" w:eastAsia="Consolas" w:hAnsi="Consolas"/>
          <w:color w:val="660066"/>
          <w:sz w:val="20"/>
          <w:szCs w:val="20"/>
          <w:rtl w:val="0"/>
        </w:rPr>
        <w:t xml:space="preserve">Serial</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88"/>
          <w:sz w:val="20"/>
          <w:szCs w:val="20"/>
          <w:rtl w:val="0"/>
        </w:rPr>
        <w:t xml:space="preserve">begin</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6666"/>
          <w:sz w:val="20"/>
          <w:szCs w:val="20"/>
          <w:rtl w:val="0"/>
        </w:rPr>
        <w:t xml:space="preserve">9600</w:t>
      </w:r>
      <w:r w:rsidDel="00000000" w:rsidR="00000000" w:rsidRPr="00000000">
        <w:rPr>
          <w:rFonts w:ascii="Consolas" w:cs="Consolas" w:eastAsia="Consolas" w:hAnsi="Consolas"/>
          <w:color w:val="666600"/>
          <w:sz w:val="20"/>
          <w:szCs w:val="20"/>
          <w:rtl w:val="0"/>
        </w:rPr>
        <w:t xml:space="preserve">);</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gt8g4sth241e" w:id="8"/>
      <w:bookmarkEnd w:id="8"/>
      <w:r w:rsidDel="00000000" w:rsidR="00000000" w:rsidRPr="00000000">
        <w:rPr>
          <w:rtl w:val="0"/>
        </w:rPr>
        <w:t xml:space="preserve">Add this line to the loop():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ind w:left="720" w:firstLine="0"/>
        <w:contextualSpacing w:val="0"/>
        <w:rPr>
          <w:rFonts w:ascii="Consolas" w:cs="Consolas" w:eastAsia="Consolas" w:hAnsi="Consolas"/>
          <w:sz w:val="20"/>
          <w:szCs w:val="20"/>
        </w:rPr>
      </w:pPr>
      <w:r w:rsidDel="00000000" w:rsidR="00000000" w:rsidRPr="00000000">
        <w:rPr>
          <w:rFonts w:ascii="Consolas" w:cs="Consolas" w:eastAsia="Consolas" w:hAnsi="Consolas"/>
          <w:color w:val="660066"/>
          <w:sz w:val="20"/>
          <w:szCs w:val="20"/>
          <w:rtl w:val="0"/>
        </w:rPr>
        <w:t xml:space="preserve">Serial</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println</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 analogRead</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A</w:t>
      </w:r>
      <w:r w:rsidDel="00000000" w:rsidR="00000000" w:rsidRPr="00000000">
        <w:rPr>
          <w:rFonts w:ascii="Consolas" w:cs="Consolas" w:eastAsia="Consolas" w:hAnsi="Consolas"/>
          <w:sz w:val="20"/>
          <w:szCs w:val="20"/>
          <w:rtl w:val="0"/>
        </w:rPr>
        <w:t xml:space="preserve">2</w:t>
      </w:r>
      <w:r w:rsidDel="00000000" w:rsidR="00000000" w:rsidRPr="00000000">
        <w:rPr>
          <w:rFonts w:ascii="Consolas" w:cs="Consolas" w:eastAsia="Consolas" w:hAnsi="Consolas"/>
          <w:color w:val="666600"/>
          <w:sz w:val="20"/>
          <w:szCs w:val="20"/>
          <w:rtl w:val="0"/>
        </w:rPr>
        <w:t xml:space="preserve">)</w:t>
      </w:r>
      <w:r w:rsidDel="00000000" w:rsidR="00000000" w:rsidRPr="00000000">
        <w:rPr>
          <w:rFonts w:ascii="Consolas" w:cs="Consolas" w:eastAsia="Consolas" w:hAnsi="Consolas"/>
          <w:color w:val="000000"/>
          <w:sz w:val="20"/>
          <w:szCs w:val="20"/>
          <w:rtl w:val="0"/>
        </w:rPr>
        <w:t xml:space="preserve"> </w:t>
      </w:r>
      <w:r w:rsidDel="00000000" w:rsidR="00000000" w:rsidRPr="00000000">
        <w:rPr>
          <w:rFonts w:ascii="Consolas" w:cs="Consolas" w:eastAsia="Consolas" w:hAnsi="Consolas"/>
          <w:color w:val="666600"/>
          <w:sz w:val="20"/>
          <w:szCs w:val="20"/>
          <w:rtl w:val="0"/>
        </w:rPr>
        <w:t xml:space="preserve">);  // prints out the sound sensor value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Upload the code and then click on the Serial Monitor icon</w:t>
      </w:r>
      <w:r w:rsidDel="00000000" w:rsidR="00000000" w:rsidRPr="00000000">
        <w:rPr/>
        <w:drawing>
          <wp:inline distB="114300" distT="114300" distL="114300" distR="114300">
            <wp:extent cx="213360" cy="1905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13360" cy="190500"/>
                    </a:xfrm>
                    <a:prstGeom prst="rect"/>
                    <a:ln/>
                  </pic:spPr>
                </pic:pic>
              </a:graphicData>
            </a:graphic>
          </wp:inline>
        </w:drawing>
      </w:r>
      <w:r w:rsidDel="00000000" w:rsidR="00000000" w:rsidRPr="00000000">
        <w:rPr>
          <w:rtl w:val="0"/>
        </w:rPr>
        <w:t xml:space="preserve"> or click (CTRL+SHIFT+M). You will see a series of numbers scrolling across the screen. Move your hand up and down above the light sensor. What is the range of values that you see? Write these down in the table.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pPr>
      <w:r w:rsidDel="00000000" w:rsidR="00000000" w:rsidRPr="00000000">
        <w:rPr>
          <w:rtl w:val="0"/>
        </w:rPr>
        <w:t xml:space="preserve">Now, change the A1 to the other two sensors and record your values below. This is a useful trick to print out values that are being used in the program. It’s what we call “debugging” our code.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r>
    </w:p>
    <w:tbl>
      <w:tblPr>
        <w:tblStyle w:val="Table2"/>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430"/>
        <w:gridCol w:w="2430"/>
        <w:gridCol w:w="2430"/>
        <w:tblGridChange w:id="0">
          <w:tblGrid>
            <w:gridCol w:w="2430"/>
            <w:gridCol w:w="2430"/>
            <w:gridCol w:w="2430"/>
            <w:gridCol w:w="24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jc w:val="center"/>
              <w:rPr>
                <w:b w:val="1"/>
              </w:rPr>
            </w:pPr>
            <w:r w:rsidDel="00000000" w:rsidR="00000000" w:rsidRPr="00000000">
              <w:rPr>
                <w:b w:val="1"/>
                <w:rtl w:val="0"/>
              </w:rPr>
              <w:t xml:space="preserve">Temperature* (A0)</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jc w:val="center"/>
              <w:rPr>
                <w:b w:val="1"/>
              </w:rPr>
            </w:pPr>
            <w:r w:rsidDel="00000000" w:rsidR="00000000" w:rsidRPr="00000000">
              <w:rPr>
                <w:b w:val="1"/>
                <w:rtl w:val="0"/>
              </w:rPr>
              <w:t xml:space="preserve">Light (A1)</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jc w:val="center"/>
              <w:rPr>
                <w:b w:val="1"/>
              </w:rPr>
            </w:pPr>
            <w:r w:rsidDel="00000000" w:rsidR="00000000" w:rsidRPr="00000000">
              <w:rPr>
                <w:b w:val="1"/>
                <w:rtl w:val="0"/>
              </w:rPr>
              <w:t xml:space="preserve">Sound (A2)</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b w:val="1"/>
              </w:rPr>
            </w:pPr>
            <w:r w:rsidDel="00000000" w:rsidR="00000000" w:rsidRPr="00000000">
              <w:rPr>
                <w:b w:val="1"/>
                <w:rtl w:val="0"/>
              </w:rPr>
              <w:t xml:space="preserve">Minimum Value</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b w:val="1"/>
              </w:rPr>
            </w:pPr>
            <w:r w:rsidDel="00000000" w:rsidR="00000000" w:rsidRPr="00000000">
              <w:rPr>
                <w:b w:val="1"/>
                <w:rtl w:val="0"/>
              </w:rPr>
              <w:t xml:space="preserve">Nominal Value</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b w:val="1"/>
              </w:rPr>
            </w:pPr>
            <w:r w:rsidDel="00000000" w:rsidR="00000000" w:rsidRPr="00000000">
              <w:rPr>
                <w:b w:val="1"/>
                <w:rtl w:val="0"/>
              </w:rPr>
              <w:t xml:space="preserve">Maximum Value</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t xml:space="preserve">* - Note: You will probably only be able to manipulate the temperature in one direction. What do you have that is warmer than room temperature?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b w:val="1"/>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bookmarkStart w:colFirst="0" w:colLast="0" w:name="_i0w0g8wrerj3" w:id="9"/>
      <w:bookmarkEnd w:id="9"/>
      <w:r w:rsidDel="00000000" w:rsidR="00000000" w:rsidRPr="00000000">
        <w:rPr>
          <w:rtl w:val="0"/>
        </w:rPr>
        <w:t xml:space="preserve">Things to try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pPr>
      <w:r w:rsidDel="00000000" w:rsidR="00000000" w:rsidRPr="00000000">
        <w:rPr>
          <w:rtl w:val="0"/>
        </w:rPr>
        <w:t xml:space="preserve">Now, you’ve played around with the analogRead() function, the Serial Monitor, and the if() statements, see if you can build one of these projects: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2zykws9knuh5" w:id="10"/>
      <w:bookmarkEnd w:id="10"/>
      <w:r w:rsidDel="00000000" w:rsidR="00000000" w:rsidRPr="00000000">
        <w:rPr>
          <w:rtl w:val="0"/>
        </w:rPr>
        <w:t xml:space="preserve">Adjustable sensitivity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t xml:space="preserve">Re-write the code so that all of the LEDs light up when the sound is above the level of the slider. Is that confusing?? Well -- take a minute to think about what this says and see if you can do it! Try it with just one LED and then add the others.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t xml:space="preserve">Now, you get to set the sensitivity of the sound detector with the slider. Walk around the library and see who’s being too loud!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tabs>
          <w:tab w:val="right" w:pos="9360"/>
        </w:tabs>
        <w:contextualSpacing w:val="0"/>
        <w:rPr/>
      </w:pPr>
      <w:bookmarkStart w:colFirst="0" w:colLast="0" w:name="_3wlwaq4kspfx" w:id="11"/>
      <w:bookmarkEnd w:id="11"/>
      <w:r w:rsidDel="00000000" w:rsidR="00000000" w:rsidRPr="00000000">
        <w:rPr>
          <w:rtl w:val="0"/>
        </w:rPr>
        <w:t xml:space="preserve">Sound bar graph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t xml:space="preserve">The if() statement is a really useful tool. In fact, you can stack if() statements together into what is called an </w:t>
      </w:r>
      <w:r w:rsidDel="00000000" w:rsidR="00000000" w:rsidRPr="00000000">
        <w:rPr>
          <w:rFonts w:ascii="Consolas" w:cs="Consolas" w:eastAsia="Consolas" w:hAnsi="Consolas"/>
          <w:rtl w:val="0"/>
        </w:rPr>
        <w:t xml:space="preserve">if()-else if()</w:t>
      </w:r>
      <w:r w:rsidDel="00000000" w:rsidR="00000000" w:rsidRPr="00000000">
        <w:rPr>
          <w:rtl w:val="0"/>
        </w:rPr>
        <w:t xml:space="preserve"> statement. This is useful if you want to compare the value against multiple conditions. Here is a skeleton of an </w:t>
      </w:r>
      <w:r w:rsidDel="00000000" w:rsidR="00000000" w:rsidRPr="00000000">
        <w:rPr>
          <w:rFonts w:ascii="Consolas" w:cs="Consolas" w:eastAsia="Consolas" w:hAnsi="Consolas"/>
          <w:rtl w:val="0"/>
        </w:rPr>
        <w:t xml:space="preserve">if()-else if() </w:t>
      </w:r>
      <w:r w:rsidDel="00000000" w:rsidR="00000000" w:rsidRPr="00000000">
        <w:rPr>
          <w:rtl w:val="0"/>
        </w:rPr>
        <w:t xml:space="preserve">statement: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tbl>
      <w:tblPr>
        <w:tblStyle w:val="Table3"/>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rFonts w:ascii="Consolas" w:cs="Consolas" w:eastAsia="Consolas" w:hAnsi="Consolas"/>
                <w:color w:val="000000"/>
                <w:sz w:val="18"/>
                <w:szCs w:val="18"/>
              </w:rPr>
            </w:pPr>
            <w:r w:rsidDel="00000000" w:rsidR="00000000" w:rsidRPr="00000000">
              <w:rPr>
                <w:rFonts w:ascii="Consolas" w:cs="Consolas" w:eastAsia="Consolas" w:hAnsi="Consolas"/>
                <w:color w:val="000088"/>
                <w:sz w:val="18"/>
                <w:szCs w:val="18"/>
                <w:rtl w:val="0"/>
              </w:rPr>
              <w:t xml:space="preserve">if</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00"/>
                <w:sz w:val="18"/>
                <w:szCs w:val="18"/>
                <w:rtl w:val="0"/>
              </w:rPr>
              <w:t xml:space="preserve">analogRead</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00"/>
                <w:sz w:val="18"/>
                <w:szCs w:val="18"/>
                <w:rtl w:val="0"/>
              </w:rPr>
              <w:t xml:space="preserve">A2</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00"/>
                <w:sz w:val="18"/>
                <w:szCs w:val="18"/>
                <w:rtl w:val="0"/>
              </w:rPr>
              <w:t xml:space="preserve"> </w:t>
            </w:r>
            <w:r w:rsidDel="00000000" w:rsidR="00000000" w:rsidRPr="00000000">
              <w:rPr>
                <w:rFonts w:ascii="Consolas" w:cs="Consolas" w:eastAsia="Consolas" w:hAnsi="Consolas"/>
                <w:color w:val="666600"/>
                <w:sz w:val="18"/>
                <w:szCs w:val="18"/>
                <w:rtl w:val="0"/>
              </w:rPr>
              <w:t xml:space="preserve">&gt;</w:t>
            </w:r>
            <w:r w:rsidDel="00000000" w:rsidR="00000000" w:rsidRPr="00000000">
              <w:rPr>
                <w:rFonts w:ascii="Consolas" w:cs="Consolas" w:eastAsia="Consolas" w:hAnsi="Consolas"/>
                <w:color w:val="000000"/>
                <w:sz w:val="18"/>
                <w:szCs w:val="18"/>
                <w:rtl w:val="0"/>
              </w:rPr>
              <w:t xml:space="preserve"> </w:t>
            </w:r>
            <w:r w:rsidDel="00000000" w:rsidR="00000000" w:rsidRPr="00000000">
              <w:rPr>
                <w:rFonts w:ascii="Consolas" w:cs="Consolas" w:eastAsia="Consolas" w:hAnsi="Consolas"/>
                <w:color w:val="006666"/>
                <w:sz w:val="18"/>
                <w:szCs w:val="18"/>
                <w:rtl w:val="0"/>
              </w:rPr>
              <w:t xml:space="preserve">800</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rFonts w:ascii="Consolas" w:cs="Consolas" w:eastAsia="Consolas" w:hAnsi="Consolas"/>
                <w:color w:val="000000"/>
                <w:sz w:val="18"/>
                <w:szCs w:val="18"/>
              </w:rPr>
            </w:pPr>
            <w:r w:rsidDel="00000000" w:rsidR="00000000" w:rsidRPr="00000000">
              <w:rPr>
                <w:rFonts w:ascii="Consolas" w:cs="Consolas" w:eastAsia="Consolas" w:hAnsi="Consolas"/>
                <w:color w:val="000000"/>
                <w:sz w:val="18"/>
                <w:szCs w:val="18"/>
                <w:rtl w:val="0"/>
              </w:rPr>
              <w:t xml:space="preserve">  </w:t>
            </w:r>
            <w:r w:rsidDel="00000000" w:rsidR="00000000" w:rsidRPr="00000000">
              <w:rPr>
                <w:rFonts w:ascii="Consolas" w:cs="Consolas" w:eastAsia="Consolas" w:hAnsi="Consolas"/>
                <w:color w:val="880000"/>
                <w:sz w:val="18"/>
                <w:szCs w:val="18"/>
                <w:rtl w:val="0"/>
              </w:rPr>
              <w:t xml:space="preserve">// turn on 5 LEDs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rFonts w:ascii="Consolas" w:cs="Consolas" w:eastAsia="Consolas" w:hAnsi="Consolas"/>
                <w:color w:val="000000"/>
                <w:sz w:val="18"/>
                <w:szCs w:val="18"/>
              </w:rPr>
            </w:pPr>
            <w:r w:rsidDel="00000000" w:rsidR="00000000" w:rsidRPr="00000000">
              <w:rPr>
                <w:rFonts w:ascii="Consolas" w:cs="Consolas" w:eastAsia="Consolas" w:hAnsi="Consolas"/>
                <w:color w:val="000000"/>
                <w:sz w:val="18"/>
                <w:szCs w:val="1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rFonts w:ascii="Consolas" w:cs="Consolas" w:eastAsia="Consolas" w:hAnsi="Consolas"/>
                <w:color w:val="000000"/>
                <w:sz w:val="18"/>
                <w:szCs w:val="18"/>
              </w:rPr>
            </w:pPr>
            <w:r w:rsidDel="00000000" w:rsidR="00000000" w:rsidRPr="00000000">
              <w:rPr>
                <w:rFonts w:ascii="Consolas" w:cs="Consolas" w:eastAsia="Consolas" w:hAnsi="Consolas"/>
                <w:color w:val="000088"/>
                <w:sz w:val="18"/>
                <w:szCs w:val="18"/>
                <w:rtl w:val="0"/>
              </w:rPr>
              <w:t xml:space="preserve">else</w:t>
            </w:r>
            <w:r w:rsidDel="00000000" w:rsidR="00000000" w:rsidRPr="00000000">
              <w:rPr>
                <w:rFonts w:ascii="Consolas" w:cs="Consolas" w:eastAsia="Consolas" w:hAnsi="Consolas"/>
                <w:color w:val="000000"/>
                <w:sz w:val="18"/>
                <w:szCs w:val="18"/>
                <w:rtl w:val="0"/>
              </w:rPr>
              <w:t xml:space="preserve"> </w:t>
            </w:r>
            <w:r w:rsidDel="00000000" w:rsidR="00000000" w:rsidRPr="00000000">
              <w:rPr>
                <w:rFonts w:ascii="Consolas" w:cs="Consolas" w:eastAsia="Consolas" w:hAnsi="Consolas"/>
                <w:color w:val="000088"/>
                <w:sz w:val="18"/>
                <w:szCs w:val="18"/>
                <w:rtl w:val="0"/>
              </w:rPr>
              <w:t xml:space="preserve">if</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00"/>
                <w:sz w:val="18"/>
                <w:szCs w:val="18"/>
                <w:rtl w:val="0"/>
              </w:rPr>
              <w:t xml:space="preserve">analogRead</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00"/>
                <w:sz w:val="18"/>
                <w:szCs w:val="18"/>
                <w:rtl w:val="0"/>
              </w:rPr>
              <w:t xml:space="preserve">A2</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00"/>
                <w:sz w:val="18"/>
                <w:szCs w:val="18"/>
                <w:rtl w:val="0"/>
              </w:rPr>
              <w:t xml:space="preserve"> </w:t>
            </w:r>
            <w:r w:rsidDel="00000000" w:rsidR="00000000" w:rsidRPr="00000000">
              <w:rPr>
                <w:rFonts w:ascii="Consolas" w:cs="Consolas" w:eastAsia="Consolas" w:hAnsi="Consolas"/>
                <w:color w:val="666600"/>
                <w:sz w:val="18"/>
                <w:szCs w:val="18"/>
                <w:rtl w:val="0"/>
              </w:rPr>
              <w:t xml:space="preserve">&gt;</w:t>
            </w:r>
            <w:r w:rsidDel="00000000" w:rsidR="00000000" w:rsidRPr="00000000">
              <w:rPr>
                <w:rFonts w:ascii="Consolas" w:cs="Consolas" w:eastAsia="Consolas" w:hAnsi="Consolas"/>
                <w:color w:val="000000"/>
                <w:sz w:val="18"/>
                <w:szCs w:val="18"/>
                <w:rtl w:val="0"/>
              </w:rPr>
              <w:t xml:space="preserve"> </w:t>
            </w:r>
            <w:r w:rsidDel="00000000" w:rsidR="00000000" w:rsidRPr="00000000">
              <w:rPr>
                <w:rFonts w:ascii="Consolas" w:cs="Consolas" w:eastAsia="Consolas" w:hAnsi="Consolas"/>
                <w:color w:val="006666"/>
                <w:sz w:val="18"/>
                <w:szCs w:val="18"/>
                <w:rtl w:val="0"/>
              </w:rPr>
              <w:t xml:space="preserve">600</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rFonts w:ascii="Consolas" w:cs="Consolas" w:eastAsia="Consolas" w:hAnsi="Consolas"/>
                <w:color w:val="000000"/>
                <w:sz w:val="18"/>
                <w:szCs w:val="18"/>
              </w:rPr>
            </w:pPr>
            <w:r w:rsidDel="00000000" w:rsidR="00000000" w:rsidRPr="00000000">
              <w:rPr>
                <w:rFonts w:ascii="Consolas" w:cs="Consolas" w:eastAsia="Consolas" w:hAnsi="Consolas"/>
                <w:color w:val="000000"/>
                <w:sz w:val="18"/>
                <w:szCs w:val="18"/>
                <w:rtl w:val="0"/>
              </w:rPr>
              <w:t xml:space="preserve">  </w:t>
            </w:r>
            <w:r w:rsidDel="00000000" w:rsidR="00000000" w:rsidRPr="00000000">
              <w:rPr>
                <w:rFonts w:ascii="Consolas" w:cs="Consolas" w:eastAsia="Consolas" w:hAnsi="Consolas"/>
                <w:color w:val="880000"/>
                <w:sz w:val="18"/>
                <w:szCs w:val="18"/>
                <w:rtl w:val="0"/>
              </w:rPr>
              <w:t xml:space="preserve">// turn on 4 LEDs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rFonts w:ascii="Consolas" w:cs="Consolas" w:eastAsia="Consolas" w:hAnsi="Consolas"/>
                <w:color w:val="000000"/>
                <w:sz w:val="18"/>
                <w:szCs w:val="18"/>
              </w:rPr>
            </w:pPr>
            <w:r w:rsidDel="00000000" w:rsidR="00000000" w:rsidRPr="00000000">
              <w:rPr>
                <w:rFonts w:ascii="Consolas" w:cs="Consolas" w:eastAsia="Consolas" w:hAnsi="Consolas"/>
                <w:color w:val="000000"/>
                <w:sz w:val="18"/>
                <w:szCs w:val="1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rFonts w:ascii="Consolas" w:cs="Consolas" w:eastAsia="Consolas" w:hAnsi="Consolas"/>
                <w:color w:val="000000"/>
                <w:sz w:val="18"/>
                <w:szCs w:val="18"/>
              </w:rPr>
            </w:pPr>
            <w:r w:rsidDel="00000000" w:rsidR="00000000" w:rsidRPr="00000000">
              <w:rPr>
                <w:rFonts w:ascii="Consolas" w:cs="Consolas" w:eastAsia="Consolas" w:hAnsi="Consolas"/>
                <w:color w:val="000088"/>
                <w:sz w:val="18"/>
                <w:szCs w:val="18"/>
                <w:rtl w:val="0"/>
              </w:rPr>
              <w:t xml:space="preserve">else</w:t>
            </w:r>
            <w:r w:rsidDel="00000000" w:rsidR="00000000" w:rsidRPr="00000000">
              <w:rPr>
                <w:rFonts w:ascii="Consolas" w:cs="Consolas" w:eastAsia="Consolas" w:hAnsi="Consolas"/>
                <w:color w:val="000000"/>
                <w:sz w:val="18"/>
                <w:szCs w:val="18"/>
                <w:rtl w:val="0"/>
              </w:rPr>
              <w:t xml:space="preserve"> </w:t>
            </w:r>
            <w:r w:rsidDel="00000000" w:rsidR="00000000" w:rsidRPr="00000000">
              <w:rPr>
                <w:rFonts w:ascii="Consolas" w:cs="Consolas" w:eastAsia="Consolas" w:hAnsi="Consolas"/>
                <w:color w:val="000088"/>
                <w:sz w:val="18"/>
                <w:szCs w:val="18"/>
                <w:rtl w:val="0"/>
              </w:rPr>
              <w:t xml:space="preserve">if</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00"/>
                <w:sz w:val="18"/>
                <w:szCs w:val="18"/>
                <w:rtl w:val="0"/>
              </w:rPr>
              <w:t xml:space="preserve">analogRead</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00"/>
                <w:sz w:val="18"/>
                <w:szCs w:val="18"/>
                <w:rtl w:val="0"/>
              </w:rPr>
              <w:t xml:space="preserve">A2</w:t>
            </w:r>
            <w:r w:rsidDel="00000000" w:rsidR="00000000" w:rsidRPr="00000000">
              <w:rPr>
                <w:rFonts w:ascii="Consolas" w:cs="Consolas" w:eastAsia="Consolas" w:hAnsi="Consolas"/>
                <w:color w:val="666600"/>
                <w:sz w:val="18"/>
                <w:szCs w:val="18"/>
                <w:rtl w:val="0"/>
              </w:rPr>
              <w:t xml:space="preserve">)</w:t>
            </w:r>
            <w:r w:rsidDel="00000000" w:rsidR="00000000" w:rsidRPr="00000000">
              <w:rPr>
                <w:rFonts w:ascii="Consolas" w:cs="Consolas" w:eastAsia="Consolas" w:hAnsi="Consolas"/>
                <w:color w:val="000000"/>
                <w:sz w:val="18"/>
                <w:szCs w:val="18"/>
                <w:rtl w:val="0"/>
              </w:rPr>
              <w:t xml:space="preserve"> </w:t>
            </w:r>
            <w:r w:rsidDel="00000000" w:rsidR="00000000" w:rsidRPr="00000000">
              <w:rPr>
                <w:rFonts w:ascii="Consolas" w:cs="Consolas" w:eastAsia="Consolas" w:hAnsi="Consolas"/>
                <w:color w:val="666600"/>
                <w:sz w:val="18"/>
                <w:szCs w:val="18"/>
                <w:rtl w:val="0"/>
              </w:rPr>
              <w:t xml:space="preserve">&gt;</w:t>
            </w:r>
            <w:r w:rsidDel="00000000" w:rsidR="00000000" w:rsidRPr="00000000">
              <w:rPr>
                <w:rFonts w:ascii="Consolas" w:cs="Consolas" w:eastAsia="Consolas" w:hAnsi="Consolas"/>
                <w:color w:val="000000"/>
                <w:sz w:val="18"/>
                <w:szCs w:val="18"/>
                <w:rtl w:val="0"/>
              </w:rPr>
              <w:t xml:space="preserve"> </w:t>
            </w:r>
            <w:r w:rsidDel="00000000" w:rsidR="00000000" w:rsidRPr="00000000">
              <w:rPr>
                <w:rFonts w:ascii="Consolas" w:cs="Consolas" w:eastAsia="Consolas" w:hAnsi="Consolas"/>
                <w:color w:val="006666"/>
                <w:sz w:val="18"/>
                <w:szCs w:val="18"/>
                <w:rtl w:val="0"/>
              </w:rPr>
              <w:t xml:space="preserve">400</w:t>
            </w:r>
            <w:r w:rsidDel="00000000" w:rsidR="00000000" w:rsidRPr="00000000">
              <w:rPr>
                <w:rFonts w:ascii="Consolas" w:cs="Consolas" w:eastAsia="Consolas" w:hAnsi="Consolas"/>
                <w:color w:val="666600"/>
                <w:sz w:val="18"/>
                <w:szCs w:val="18"/>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rFonts w:ascii="Consolas" w:cs="Consolas" w:eastAsia="Consolas" w:hAnsi="Consolas"/>
                <w:color w:val="000000"/>
                <w:sz w:val="18"/>
                <w:szCs w:val="18"/>
              </w:rPr>
            </w:pPr>
            <w:r w:rsidDel="00000000" w:rsidR="00000000" w:rsidRPr="00000000">
              <w:rPr>
                <w:rFonts w:ascii="Consolas" w:cs="Consolas" w:eastAsia="Consolas" w:hAnsi="Consolas"/>
                <w:color w:val="000000"/>
                <w:sz w:val="18"/>
                <w:szCs w:val="18"/>
                <w:rtl w:val="0"/>
              </w:rPr>
              <w:t xml:space="preserve">  </w:t>
            </w:r>
            <w:r w:rsidDel="00000000" w:rsidR="00000000" w:rsidRPr="00000000">
              <w:rPr>
                <w:rFonts w:ascii="Consolas" w:cs="Consolas" w:eastAsia="Consolas" w:hAnsi="Consolas"/>
                <w:color w:val="880000"/>
                <w:sz w:val="18"/>
                <w:szCs w:val="18"/>
                <w:rtl w:val="0"/>
              </w:rPr>
              <w:t xml:space="preserve">// turn on 3 LEDs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rPr>
                <w:rFonts w:ascii="Consolas" w:cs="Consolas" w:eastAsia="Consolas" w:hAnsi="Consolas"/>
              </w:rPr>
            </w:pPr>
            <w:r w:rsidDel="00000000" w:rsidR="00000000" w:rsidRPr="00000000">
              <w:rPr>
                <w:rFonts w:ascii="Consolas" w:cs="Consolas" w:eastAsia="Consolas" w:hAnsi="Consolas"/>
                <w:color w:val="000000"/>
                <w:sz w:val="18"/>
                <w:szCs w:val="18"/>
                <w:rtl w:val="0"/>
              </w:rPr>
              <w:t xml:space="preserve">}</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t xml:space="preserve">Can you use this example to create a sound bar graph? Or a light bar graph that shows a different number of LEDs based on the amount of light in the room?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contextualSpacing w:val="0"/>
        <w:jc w:val="right"/>
        <w:rPr/>
      </w:pPr>
      <w:r w:rsidDel="00000000" w:rsidR="00000000" w:rsidRPr="00000000">
        <w:rPr/>
        <mc:AlternateContent>
          <mc:Choice Requires="wpg">
            <w:drawing>
              <wp:inline distB="114300" distT="114300" distL="114300" distR="114300">
                <wp:extent cx="5019675" cy="447675"/>
                <wp:effectExtent b="0" l="0" r="0" t="0"/>
                <wp:docPr id="3" name=""/>
                <a:graphic>
                  <a:graphicData uri="http://schemas.microsoft.com/office/word/2010/wordprocessingShape">
                    <wps:wsp>
                      <wps:cNvSpPr txBox="1"/>
                      <wps:cNvPr id="2" name="Shape 2"/>
                      <wps:spPr>
                        <a:xfrm rot="10800000">
                          <a:off x="742950" y="916125"/>
                          <a:ext cx="5000700" cy="42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Want a hint? Check out the code example at: </w:t>
                            </w:r>
                            <w:r w:rsidDel="00000000" w:rsidR="00000000" w:rsidRPr="00000000">
                              <w:rPr>
                                <w:rFonts w:ascii="Arial" w:cs="Arial" w:eastAsia="Arial" w:hAnsi="Arial"/>
                                <w:b w:val="0"/>
                                <w:i w:val="0"/>
                                <w:smallCaps w:val="0"/>
                                <w:strike w:val="0"/>
                                <w:color w:val="000000"/>
                                <w:sz w:val="16"/>
                                <w:u w:val="single"/>
                                <w:vertAlign w:val="baseline"/>
                              </w:rPr>
                              <w:t xml:space="preserve">https://codebender.cc/sketch:352978</w:t>
                            </w:r>
                          </w:p>
                        </w:txbxContent>
                      </wps:txbx>
                      <wps:bodyPr anchorCtr="0" anchor="ctr" bIns="91425" lIns="91425" rIns="91425" wrap="square" tIns="91425"/>
                    </wps:wsp>
                  </a:graphicData>
                </a:graphic>
              </wp:inline>
            </w:drawing>
          </mc:Choice>
          <mc:Fallback>
            <w:drawing>
              <wp:inline distB="114300" distT="114300" distL="114300" distR="114300">
                <wp:extent cx="5019675" cy="447675"/>
                <wp:effectExtent b="0" l="0" r="0" t="0"/>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019675" cy="447675"/>
                        </a:xfrm>
                        <a:prstGeom prst="rect"/>
                        <a:ln/>
                      </pic:spPr>
                    </pic:pic>
                  </a:graphicData>
                </a:graphic>
              </wp:inline>
            </w:drawing>
          </mc:Fallback>
        </mc:AlternateContent>
      </w:r>
      <w:r w:rsidDel="00000000" w:rsidR="00000000" w:rsidRPr="00000000">
        <w:rPr>
          <w:rtl w:val="0"/>
        </w:rPr>
      </w:r>
    </w:p>
    <w:sectPr>
      <w:headerReference r:id="rId8" w:type="first"/>
      <w:headerReference r:id="rId9" w:type="default"/>
      <w:footerReference r:id="rId10" w:type="first"/>
      <w:footerReference r:id="rId11" w:type="default"/>
      <w:pgSz w:h="15840" w:w="12240"/>
      <w:pgMar w:bottom="1080" w:top="720" w:left="144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jc w:val="center"/>
      <w:rPr>
        <w:b w:val="1"/>
        <w:sz w:val="16"/>
        <w:szCs w:val="16"/>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5610225</wp:posOffset>
          </wp:positionH>
          <wp:positionV relativeFrom="paragraph">
            <wp:posOffset>19050</wp:posOffset>
          </wp:positionV>
          <wp:extent cx="813288" cy="35242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13288" cy="3524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jc w:val="center"/>
      <w:rPr>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9360"/>
      </w:tabs>
      <w:spacing w:line="240" w:lineRule="auto"/>
      <w:contextualSpacing w:val="0"/>
      <w:rPr>
        <w:sz w:val="16"/>
        <w:szCs w:val="16"/>
      </w:rPr>
    </w:pPr>
    <w:r w:rsidDel="00000000" w:rsidR="00000000" w:rsidRPr="00000000">
      <w:rPr>
        <w:sz w:val="16"/>
        <w:szCs w:val="16"/>
        <w:rtl w:val="0"/>
      </w:rPr>
      <w:t xml:space="preserve">4 - Digital Sandbox Reading Sensors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right" w:pos="10260"/>
      </w:tabs>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right" w:pos="9360"/>
      </w:tabs>
      <w:contextualSpacing w:val="0"/>
      <w:rPr>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right" w:pos="9360"/>
      </w:tabs>
      <w:contextualSpacing w:val="0"/>
      <w:rPr>
        <w:sz w:val="20"/>
        <w:szCs w:val="20"/>
      </w:rPr>
    </w:pPr>
    <w:r w:rsidDel="00000000" w:rsidR="00000000" w:rsidRPr="00000000">
      <w:rPr>
        <w:sz w:val="20"/>
        <w:szCs w:val="20"/>
        <w:rtl w:val="0"/>
      </w:rPr>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right" w:pos="10260"/>
      </w:tabs>
      <w:contextualSpacing w:val="0"/>
      <w:rPr/>
    </w:pPr>
    <w:r w:rsidDel="00000000" w:rsidR="00000000" w:rsidRPr="00000000">
      <w:rPr>
        <w:sz w:val="20"/>
        <w:szCs w:val="20"/>
        <w:rtl w:val="0"/>
      </w:rPr>
      <w:t xml:space="preserve"> </w:t>
      <w:tab/>
      <w:t xml:space="preserve">Name: _______________________________     Date: _________     Per: 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hyperlink" Target="https://codebender.cc/sketch:342867" TargetMode="Externa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