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3F" w:rsidRPr="008D1F23" w:rsidRDefault="0057363F" w:rsidP="008C2DD0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8D1F23">
        <w:rPr>
          <w:b/>
          <w:sz w:val="32"/>
          <w:szCs w:val="32"/>
        </w:rPr>
        <w:t>MESA Schools Program</w:t>
      </w:r>
    </w:p>
    <w:p w:rsidR="00096736" w:rsidRPr="00A80BA3" w:rsidRDefault="00096736" w:rsidP="008C2DD0">
      <w:pPr>
        <w:pStyle w:val="NoSpacing"/>
        <w:jc w:val="center"/>
      </w:pPr>
      <w:r w:rsidRPr="00A80BA3">
        <w:t>(For K-12 students)</w:t>
      </w:r>
    </w:p>
    <w:p w:rsidR="00EF20BA" w:rsidRDefault="00EF20BA" w:rsidP="008C2DD0">
      <w:pPr>
        <w:pStyle w:val="NoSpacing"/>
        <w:jc w:val="center"/>
        <w:rPr>
          <w:sz w:val="28"/>
          <w:szCs w:val="28"/>
        </w:rPr>
      </w:pPr>
    </w:p>
    <w:p w:rsidR="0057363F" w:rsidRPr="008D1F23" w:rsidRDefault="00933DB6" w:rsidP="008C2DD0">
      <w:pPr>
        <w:pStyle w:val="NoSpacing"/>
        <w:jc w:val="center"/>
        <w:rPr>
          <w:sz w:val="26"/>
          <w:szCs w:val="26"/>
        </w:rPr>
      </w:pPr>
      <w:r w:rsidRPr="008D1F23">
        <w:rPr>
          <w:b/>
          <w:sz w:val="26"/>
          <w:szCs w:val="26"/>
        </w:rPr>
        <w:t>Goal:</w:t>
      </w:r>
      <w:r w:rsidRPr="008D1F23">
        <w:rPr>
          <w:sz w:val="26"/>
          <w:szCs w:val="26"/>
        </w:rPr>
        <w:t xml:space="preserve"> </w:t>
      </w:r>
      <w:r w:rsidR="008C2DD0">
        <w:rPr>
          <w:sz w:val="26"/>
          <w:szCs w:val="26"/>
        </w:rPr>
        <w:t>Foster</w:t>
      </w:r>
      <w:r w:rsidR="003342BE" w:rsidRPr="008D1F23">
        <w:rPr>
          <w:sz w:val="26"/>
          <w:szCs w:val="26"/>
        </w:rPr>
        <w:t xml:space="preserve"> early </w:t>
      </w:r>
      <w:r w:rsidR="00E41A82">
        <w:rPr>
          <w:sz w:val="26"/>
          <w:szCs w:val="26"/>
        </w:rPr>
        <w:t xml:space="preserve">math and science </w:t>
      </w:r>
      <w:r w:rsidR="003342BE" w:rsidRPr="008D1F23">
        <w:rPr>
          <w:sz w:val="26"/>
          <w:szCs w:val="26"/>
        </w:rPr>
        <w:t>interest, prepare students for college</w:t>
      </w:r>
    </w:p>
    <w:p w:rsidR="009F39FB" w:rsidRDefault="009F39FB" w:rsidP="0058330E">
      <w:pPr>
        <w:pStyle w:val="NoSpacing"/>
        <w:jc w:val="center"/>
        <w:rPr>
          <w:b/>
          <w:sz w:val="26"/>
          <w:szCs w:val="26"/>
        </w:rPr>
      </w:pPr>
    </w:p>
    <w:p w:rsidR="009F39FB" w:rsidRDefault="009F39FB" w:rsidP="0058330E">
      <w:pPr>
        <w:pStyle w:val="NoSpacing"/>
        <w:jc w:val="center"/>
        <w:rPr>
          <w:b/>
          <w:sz w:val="26"/>
          <w:szCs w:val="26"/>
        </w:rPr>
      </w:pPr>
    </w:p>
    <w:p w:rsidR="0040451B" w:rsidRPr="0058330E" w:rsidRDefault="0040451B" w:rsidP="0058330E">
      <w:pPr>
        <w:pStyle w:val="NoSpacing"/>
        <w:jc w:val="center"/>
        <w:rPr>
          <w:b/>
          <w:sz w:val="26"/>
          <w:szCs w:val="26"/>
        </w:rPr>
      </w:pPr>
      <w:r w:rsidRPr="0058330E">
        <w:rPr>
          <w:b/>
          <w:sz w:val="26"/>
          <w:szCs w:val="26"/>
        </w:rPr>
        <w:t xml:space="preserve">Students served: </w:t>
      </w:r>
      <w:r w:rsidR="00164551">
        <w:rPr>
          <w:b/>
          <w:sz w:val="26"/>
          <w:szCs w:val="26"/>
        </w:rPr>
        <w:t>17,836</w:t>
      </w:r>
    </w:p>
    <w:p w:rsidR="00784E6C" w:rsidRPr="008D1F23" w:rsidRDefault="00784E6C" w:rsidP="0058330E">
      <w:pPr>
        <w:pStyle w:val="NoSpacing"/>
        <w:jc w:val="center"/>
        <w:rPr>
          <w:sz w:val="26"/>
          <w:szCs w:val="26"/>
        </w:rPr>
      </w:pPr>
      <w:r w:rsidRPr="00B5628D">
        <w:rPr>
          <w:sz w:val="26"/>
          <w:szCs w:val="26"/>
        </w:rPr>
        <w:t>Centers</w:t>
      </w:r>
      <w:r w:rsidRPr="008D1F23">
        <w:rPr>
          <w:b/>
          <w:sz w:val="26"/>
          <w:szCs w:val="26"/>
        </w:rPr>
        <w:t xml:space="preserve">: </w:t>
      </w:r>
      <w:r w:rsidR="00164551">
        <w:rPr>
          <w:sz w:val="26"/>
          <w:szCs w:val="26"/>
        </w:rPr>
        <w:t>19</w:t>
      </w:r>
    </w:p>
    <w:p w:rsidR="00784E6C" w:rsidRPr="008D1F23" w:rsidRDefault="00784E6C" w:rsidP="0058330E">
      <w:pPr>
        <w:pStyle w:val="NoSpacing"/>
        <w:jc w:val="center"/>
        <w:rPr>
          <w:sz w:val="26"/>
          <w:szCs w:val="26"/>
        </w:rPr>
      </w:pPr>
      <w:r w:rsidRPr="008D1F23">
        <w:rPr>
          <w:sz w:val="26"/>
          <w:szCs w:val="26"/>
        </w:rPr>
        <w:t>Schools served</w:t>
      </w:r>
      <w:r w:rsidR="008D1F23" w:rsidRPr="008D1F23">
        <w:rPr>
          <w:sz w:val="26"/>
          <w:szCs w:val="26"/>
        </w:rPr>
        <w:t>: 3</w:t>
      </w:r>
      <w:r w:rsidR="00164551">
        <w:rPr>
          <w:sz w:val="26"/>
          <w:szCs w:val="26"/>
        </w:rPr>
        <w:t>67</w:t>
      </w:r>
    </w:p>
    <w:p w:rsidR="00877FD1" w:rsidRDefault="00877FD1" w:rsidP="00877FD1">
      <w:pPr>
        <w:pStyle w:val="NoSpacing"/>
        <w:ind w:left="720"/>
        <w:rPr>
          <w:sz w:val="26"/>
          <w:szCs w:val="26"/>
        </w:rPr>
      </w:pPr>
    </w:p>
    <w:p w:rsidR="0057363F" w:rsidRPr="008D1F23" w:rsidRDefault="003342BE" w:rsidP="00877FD1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8D1F23">
        <w:rPr>
          <w:sz w:val="26"/>
          <w:szCs w:val="26"/>
        </w:rPr>
        <w:t>Individualized academic planning</w:t>
      </w:r>
    </w:p>
    <w:p w:rsidR="00164172" w:rsidRPr="008D1F23" w:rsidRDefault="00FC571E" w:rsidP="0057363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8D1F23">
        <w:rPr>
          <w:sz w:val="26"/>
          <w:szCs w:val="26"/>
        </w:rPr>
        <w:t>Hands-on math, science and engineering competitions</w:t>
      </w:r>
    </w:p>
    <w:p w:rsidR="00FC571E" w:rsidRPr="008D1F23" w:rsidRDefault="003A32B8" w:rsidP="0057363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8D1F23">
        <w:rPr>
          <w:sz w:val="26"/>
          <w:szCs w:val="26"/>
        </w:rPr>
        <w:t>Exposure to technical careers and role models</w:t>
      </w:r>
    </w:p>
    <w:p w:rsidR="00933DB6" w:rsidRPr="008D1F23" w:rsidRDefault="00933DB6" w:rsidP="0057363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8D1F23">
        <w:rPr>
          <w:sz w:val="26"/>
          <w:szCs w:val="26"/>
        </w:rPr>
        <w:t>MESA periods (during and/or after school)</w:t>
      </w:r>
    </w:p>
    <w:p w:rsidR="00933DB6" w:rsidRPr="008D1F23" w:rsidRDefault="00933DB6" w:rsidP="0057363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8D1F23">
        <w:rPr>
          <w:sz w:val="26"/>
          <w:szCs w:val="26"/>
        </w:rPr>
        <w:t>College campus tours</w:t>
      </w:r>
    </w:p>
    <w:p w:rsidR="00933DB6" w:rsidRPr="008D1F23" w:rsidRDefault="00933DB6" w:rsidP="0057363F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8D1F23">
        <w:rPr>
          <w:sz w:val="26"/>
          <w:szCs w:val="26"/>
        </w:rPr>
        <w:t xml:space="preserve">Teacher </w:t>
      </w:r>
      <w:r w:rsidR="003342BE" w:rsidRPr="008D1F23">
        <w:rPr>
          <w:sz w:val="26"/>
          <w:szCs w:val="26"/>
        </w:rPr>
        <w:t>professional development</w:t>
      </w:r>
    </w:p>
    <w:p w:rsidR="003A32B8" w:rsidRDefault="003A32B8" w:rsidP="00A80BA3">
      <w:pPr>
        <w:pStyle w:val="NoSpacing"/>
        <w:rPr>
          <w:b/>
          <w:sz w:val="28"/>
          <w:szCs w:val="28"/>
        </w:rPr>
      </w:pPr>
    </w:p>
    <w:p w:rsidR="009F39FB" w:rsidRDefault="009F39FB" w:rsidP="00EB27D4">
      <w:pPr>
        <w:pStyle w:val="NoSpacing"/>
        <w:jc w:val="center"/>
        <w:rPr>
          <w:b/>
          <w:sz w:val="32"/>
          <w:szCs w:val="32"/>
        </w:rPr>
      </w:pPr>
    </w:p>
    <w:p w:rsidR="009F39FB" w:rsidRDefault="009F39FB" w:rsidP="00EB27D4">
      <w:pPr>
        <w:pStyle w:val="NoSpacing"/>
        <w:jc w:val="center"/>
        <w:rPr>
          <w:b/>
          <w:sz w:val="32"/>
          <w:szCs w:val="32"/>
        </w:rPr>
      </w:pPr>
    </w:p>
    <w:p w:rsidR="00933DB6" w:rsidRPr="008D1F23" w:rsidRDefault="00933DB6" w:rsidP="00EB27D4">
      <w:pPr>
        <w:pStyle w:val="NoSpacing"/>
        <w:jc w:val="center"/>
        <w:rPr>
          <w:b/>
          <w:sz w:val="32"/>
          <w:szCs w:val="32"/>
        </w:rPr>
      </w:pPr>
      <w:r w:rsidRPr="008D1F23">
        <w:rPr>
          <w:b/>
          <w:sz w:val="32"/>
          <w:szCs w:val="32"/>
        </w:rPr>
        <w:lastRenderedPageBreak/>
        <w:t>MESA Community College Program</w:t>
      </w:r>
    </w:p>
    <w:p w:rsidR="00877FD1" w:rsidRDefault="00877FD1" w:rsidP="008C2DD0">
      <w:pPr>
        <w:pStyle w:val="NoSpacing"/>
        <w:jc w:val="center"/>
        <w:rPr>
          <w:b/>
          <w:sz w:val="26"/>
          <w:szCs w:val="26"/>
        </w:rPr>
      </w:pPr>
    </w:p>
    <w:p w:rsidR="00933DB6" w:rsidRPr="00877FD1" w:rsidRDefault="00933DB6" w:rsidP="008C2DD0">
      <w:pPr>
        <w:pStyle w:val="NoSpacing"/>
        <w:jc w:val="center"/>
        <w:rPr>
          <w:sz w:val="26"/>
          <w:szCs w:val="26"/>
        </w:rPr>
      </w:pPr>
      <w:r w:rsidRPr="00877FD1">
        <w:rPr>
          <w:b/>
          <w:sz w:val="26"/>
          <w:szCs w:val="26"/>
        </w:rPr>
        <w:t xml:space="preserve">Goal: </w:t>
      </w:r>
      <w:r w:rsidRPr="00877FD1">
        <w:rPr>
          <w:sz w:val="26"/>
          <w:szCs w:val="26"/>
        </w:rPr>
        <w:t xml:space="preserve">Support to ensure </w:t>
      </w:r>
      <w:r w:rsidR="00EF20BA" w:rsidRPr="00877FD1">
        <w:rPr>
          <w:sz w:val="26"/>
          <w:szCs w:val="26"/>
        </w:rPr>
        <w:t>successful</w:t>
      </w:r>
      <w:r w:rsidRPr="00877FD1">
        <w:rPr>
          <w:sz w:val="26"/>
          <w:szCs w:val="26"/>
        </w:rPr>
        <w:t xml:space="preserve"> transfer to 4-year </w:t>
      </w:r>
      <w:r w:rsidR="00EB00FD">
        <w:rPr>
          <w:sz w:val="26"/>
          <w:szCs w:val="26"/>
        </w:rPr>
        <w:t xml:space="preserve">colleges and </w:t>
      </w:r>
      <w:r w:rsidR="00EB27D4">
        <w:rPr>
          <w:sz w:val="26"/>
          <w:szCs w:val="26"/>
        </w:rPr>
        <w:t>universities</w:t>
      </w:r>
      <w:r w:rsidRPr="00877FD1">
        <w:rPr>
          <w:sz w:val="26"/>
          <w:szCs w:val="26"/>
        </w:rPr>
        <w:t xml:space="preserve"> in math</w:t>
      </w:r>
      <w:r w:rsidR="00EF20BA" w:rsidRPr="00877FD1">
        <w:rPr>
          <w:sz w:val="26"/>
          <w:szCs w:val="26"/>
        </w:rPr>
        <w:t>-based majors</w:t>
      </w:r>
    </w:p>
    <w:p w:rsidR="003A32B8" w:rsidRPr="008D1F23" w:rsidRDefault="003A32B8" w:rsidP="008C2DD0">
      <w:pPr>
        <w:pStyle w:val="NoSpacing"/>
        <w:jc w:val="center"/>
        <w:rPr>
          <w:sz w:val="26"/>
          <w:szCs w:val="26"/>
        </w:rPr>
      </w:pPr>
    </w:p>
    <w:p w:rsidR="0040451B" w:rsidRPr="00B5628D" w:rsidRDefault="0040451B" w:rsidP="0040451B">
      <w:pPr>
        <w:pStyle w:val="NoSpacing"/>
        <w:jc w:val="center"/>
        <w:rPr>
          <w:b/>
          <w:sz w:val="26"/>
          <w:szCs w:val="26"/>
        </w:rPr>
      </w:pPr>
      <w:r w:rsidRPr="00B5628D">
        <w:rPr>
          <w:b/>
          <w:sz w:val="26"/>
          <w:szCs w:val="26"/>
        </w:rPr>
        <w:t xml:space="preserve">Students served: </w:t>
      </w:r>
      <w:r w:rsidR="00737F3B">
        <w:rPr>
          <w:b/>
          <w:sz w:val="26"/>
          <w:szCs w:val="26"/>
        </w:rPr>
        <w:t>4,172</w:t>
      </w:r>
    </w:p>
    <w:p w:rsidR="00933DB6" w:rsidRPr="008D1F23" w:rsidRDefault="00933DB6" w:rsidP="008C2DD0">
      <w:pPr>
        <w:pStyle w:val="NoSpacing"/>
        <w:jc w:val="center"/>
        <w:rPr>
          <w:sz w:val="26"/>
          <w:szCs w:val="26"/>
        </w:rPr>
      </w:pPr>
      <w:r w:rsidRPr="00B5628D">
        <w:rPr>
          <w:sz w:val="26"/>
          <w:szCs w:val="26"/>
        </w:rPr>
        <w:t>Community colleges served</w:t>
      </w:r>
      <w:r w:rsidRPr="008D1F23">
        <w:rPr>
          <w:b/>
          <w:sz w:val="26"/>
          <w:szCs w:val="26"/>
        </w:rPr>
        <w:t>:</w:t>
      </w:r>
      <w:r w:rsidRPr="008D1F23">
        <w:rPr>
          <w:sz w:val="26"/>
          <w:szCs w:val="26"/>
        </w:rPr>
        <w:t xml:space="preserve"> 3</w:t>
      </w:r>
      <w:r w:rsidR="00164551">
        <w:rPr>
          <w:sz w:val="26"/>
          <w:szCs w:val="26"/>
        </w:rPr>
        <w:t>5</w:t>
      </w:r>
    </w:p>
    <w:p w:rsidR="00877FD1" w:rsidRDefault="00877FD1" w:rsidP="00877FD1">
      <w:pPr>
        <w:pStyle w:val="NoSpacing"/>
        <w:ind w:left="720"/>
        <w:rPr>
          <w:sz w:val="26"/>
          <w:szCs w:val="26"/>
        </w:rPr>
      </w:pPr>
    </w:p>
    <w:p w:rsidR="009F39FB" w:rsidRDefault="009F39FB" w:rsidP="009F39FB">
      <w:pPr>
        <w:pStyle w:val="NoSpacing"/>
        <w:ind w:left="720"/>
        <w:rPr>
          <w:sz w:val="26"/>
          <w:szCs w:val="26"/>
        </w:rPr>
      </w:pPr>
    </w:p>
    <w:p w:rsidR="00933DB6" w:rsidRPr="008D1F23" w:rsidRDefault="00933DB6" w:rsidP="0040451B">
      <w:pPr>
        <w:pStyle w:val="NoSpacing"/>
        <w:numPr>
          <w:ilvl w:val="0"/>
          <w:numId w:val="8"/>
        </w:numPr>
        <w:rPr>
          <w:sz w:val="26"/>
          <w:szCs w:val="26"/>
        </w:rPr>
      </w:pPr>
      <w:r w:rsidRPr="008D1F23">
        <w:rPr>
          <w:sz w:val="26"/>
          <w:szCs w:val="26"/>
        </w:rPr>
        <w:t xml:space="preserve">Students clustered in core math and science classes </w:t>
      </w:r>
      <w:r w:rsidR="003A32B8" w:rsidRPr="008D1F23">
        <w:rPr>
          <w:sz w:val="26"/>
          <w:szCs w:val="26"/>
        </w:rPr>
        <w:t>to study collaboratively</w:t>
      </w:r>
      <w:r w:rsidRPr="008D1F23">
        <w:rPr>
          <w:sz w:val="26"/>
          <w:szCs w:val="26"/>
        </w:rPr>
        <w:t xml:space="preserve"> </w:t>
      </w:r>
    </w:p>
    <w:p w:rsidR="00933DB6" w:rsidRPr="008D1F23" w:rsidRDefault="003A32B8" w:rsidP="00933DB6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8D1F23">
        <w:rPr>
          <w:sz w:val="26"/>
          <w:szCs w:val="26"/>
        </w:rPr>
        <w:t>Professional development</w:t>
      </w:r>
    </w:p>
    <w:p w:rsidR="00933DB6" w:rsidRPr="008D1F23" w:rsidRDefault="00933DB6" w:rsidP="00933DB6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8D1F23">
        <w:rPr>
          <w:sz w:val="26"/>
          <w:szCs w:val="26"/>
        </w:rPr>
        <w:t>Academic/transfer counseling</w:t>
      </w:r>
    </w:p>
    <w:p w:rsidR="003A32B8" w:rsidRPr="008D1F23" w:rsidRDefault="003A32B8" w:rsidP="00933DB6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8D1F23">
        <w:rPr>
          <w:sz w:val="26"/>
          <w:szCs w:val="26"/>
        </w:rPr>
        <w:t>Internship opportunities</w:t>
      </w:r>
    </w:p>
    <w:p w:rsidR="00933DB6" w:rsidRPr="008D1F23" w:rsidRDefault="00933DB6" w:rsidP="00933DB6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8D1F23">
        <w:rPr>
          <w:sz w:val="26"/>
          <w:szCs w:val="26"/>
        </w:rPr>
        <w:t>Dedicated study center for workshops, community building, support</w:t>
      </w:r>
    </w:p>
    <w:p w:rsidR="00933DB6" w:rsidRPr="008D1F23" w:rsidRDefault="00933DB6" w:rsidP="00933DB6">
      <w:pPr>
        <w:pStyle w:val="NoSpacing"/>
        <w:numPr>
          <w:ilvl w:val="0"/>
          <w:numId w:val="2"/>
        </w:numPr>
        <w:rPr>
          <w:sz w:val="26"/>
          <w:szCs w:val="26"/>
        </w:rPr>
      </w:pPr>
      <w:r w:rsidRPr="008D1F23">
        <w:rPr>
          <w:sz w:val="26"/>
          <w:szCs w:val="26"/>
        </w:rPr>
        <w:t>Local industry board connects students to workforce</w:t>
      </w:r>
    </w:p>
    <w:p w:rsidR="008D1F23" w:rsidRDefault="008D1F23" w:rsidP="0008276C">
      <w:pPr>
        <w:pStyle w:val="NoSpacing"/>
        <w:jc w:val="both"/>
        <w:rPr>
          <w:b/>
          <w:sz w:val="28"/>
          <w:szCs w:val="28"/>
        </w:rPr>
      </w:pPr>
    </w:p>
    <w:p w:rsidR="008D1F23" w:rsidRDefault="008D1F23" w:rsidP="0008276C">
      <w:pPr>
        <w:pStyle w:val="NoSpacing"/>
        <w:jc w:val="both"/>
        <w:rPr>
          <w:b/>
          <w:sz w:val="28"/>
          <w:szCs w:val="28"/>
        </w:rPr>
      </w:pPr>
    </w:p>
    <w:p w:rsidR="009F39FB" w:rsidRDefault="009F39FB" w:rsidP="009F39FB">
      <w:pPr>
        <w:pStyle w:val="NoSpacing"/>
        <w:rPr>
          <w:b/>
          <w:sz w:val="32"/>
          <w:szCs w:val="32"/>
        </w:rPr>
      </w:pPr>
    </w:p>
    <w:p w:rsidR="00933DB6" w:rsidRPr="008D1F23" w:rsidRDefault="00096736" w:rsidP="009F39FB">
      <w:pPr>
        <w:pStyle w:val="NoSpacing"/>
        <w:rPr>
          <w:b/>
          <w:sz w:val="32"/>
          <w:szCs w:val="32"/>
        </w:rPr>
      </w:pPr>
      <w:r w:rsidRPr="008D1F23">
        <w:rPr>
          <w:b/>
          <w:sz w:val="32"/>
          <w:szCs w:val="32"/>
        </w:rPr>
        <w:lastRenderedPageBreak/>
        <w:t>MESA Engineering Program</w:t>
      </w:r>
    </w:p>
    <w:p w:rsidR="00096736" w:rsidRPr="003342BE" w:rsidRDefault="00096736" w:rsidP="008C2DD0">
      <w:pPr>
        <w:pStyle w:val="NoSpacing"/>
        <w:jc w:val="center"/>
      </w:pPr>
      <w:r w:rsidRPr="003342BE">
        <w:t xml:space="preserve">(For </w:t>
      </w:r>
      <w:r w:rsidR="0040451B">
        <w:t>university level</w:t>
      </w:r>
      <w:r w:rsidRPr="003342BE">
        <w:t xml:space="preserve"> students)</w:t>
      </w:r>
    </w:p>
    <w:p w:rsidR="00EF20BA" w:rsidRDefault="00EF20BA" w:rsidP="008C2DD0">
      <w:pPr>
        <w:pStyle w:val="NoSpacing"/>
        <w:jc w:val="center"/>
        <w:rPr>
          <w:sz w:val="28"/>
          <w:szCs w:val="28"/>
        </w:rPr>
      </w:pPr>
    </w:p>
    <w:p w:rsidR="00933DB6" w:rsidRPr="008D1F23" w:rsidRDefault="00096736" w:rsidP="008C2DD0">
      <w:pPr>
        <w:pStyle w:val="NoSpacing"/>
        <w:jc w:val="center"/>
        <w:rPr>
          <w:sz w:val="26"/>
          <w:szCs w:val="26"/>
        </w:rPr>
      </w:pPr>
      <w:r w:rsidRPr="008D1F23">
        <w:rPr>
          <w:b/>
          <w:sz w:val="26"/>
          <w:szCs w:val="26"/>
        </w:rPr>
        <w:t>Goal</w:t>
      </w:r>
      <w:r w:rsidRPr="008D1F23">
        <w:rPr>
          <w:sz w:val="26"/>
          <w:szCs w:val="26"/>
        </w:rPr>
        <w:t xml:space="preserve">: Support to ensure </w:t>
      </w:r>
      <w:r w:rsidR="00EB27D4">
        <w:rPr>
          <w:sz w:val="26"/>
          <w:szCs w:val="26"/>
        </w:rPr>
        <w:t xml:space="preserve">completion in engineering or computer science </w:t>
      </w:r>
      <w:r w:rsidR="003A32B8" w:rsidRPr="008D1F23">
        <w:rPr>
          <w:sz w:val="26"/>
          <w:szCs w:val="26"/>
        </w:rPr>
        <w:t>bachelor’s degree</w:t>
      </w:r>
      <w:r w:rsidR="00EB27D4">
        <w:rPr>
          <w:sz w:val="26"/>
          <w:szCs w:val="26"/>
        </w:rPr>
        <w:t>s</w:t>
      </w:r>
    </w:p>
    <w:p w:rsidR="00096736" w:rsidRPr="008D1F23" w:rsidRDefault="00096736" w:rsidP="008C2DD0">
      <w:pPr>
        <w:pStyle w:val="NoSpacing"/>
        <w:jc w:val="center"/>
        <w:rPr>
          <w:sz w:val="26"/>
          <w:szCs w:val="26"/>
        </w:rPr>
      </w:pPr>
    </w:p>
    <w:p w:rsidR="0040451B" w:rsidRPr="00164551" w:rsidRDefault="00164551" w:rsidP="00EB27D4">
      <w:pPr>
        <w:pStyle w:val="NoSpacing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Students served: 3,003</w:t>
      </w:r>
    </w:p>
    <w:p w:rsidR="00EF20BA" w:rsidRPr="008D1F23" w:rsidRDefault="00EB00FD" w:rsidP="008C2DD0">
      <w:pPr>
        <w:pStyle w:val="NoSpacing"/>
        <w:jc w:val="center"/>
        <w:rPr>
          <w:sz w:val="26"/>
          <w:szCs w:val="26"/>
        </w:rPr>
      </w:pPr>
      <w:r w:rsidRPr="00164551">
        <w:rPr>
          <w:sz w:val="26"/>
          <w:szCs w:val="26"/>
        </w:rPr>
        <w:t>Universities</w:t>
      </w:r>
      <w:r w:rsidR="00EF20BA" w:rsidRPr="00164551">
        <w:rPr>
          <w:sz w:val="26"/>
          <w:szCs w:val="26"/>
        </w:rPr>
        <w:t xml:space="preserve"> served</w:t>
      </w:r>
      <w:r w:rsidR="008D1F23" w:rsidRPr="00164551">
        <w:rPr>
          <w:sz w:val="26"/>
          <w:szCs w:val="26"/>
        </w:rPr>
        <w:t>: 1</w:t>
      </w:r>
      <w:r w:rsidR="00E939F3" w:rsidRPr="00164551">
        <w:rPr>
          <w:sz w:val="26"/>
          <w:szCs w:val="26"/>
        </w:rPr>
        <w:t>3</w:t>
      </w:r>
    </w:p>
    <w:p w:rsidR="00877FD1" w:rsidRPr="00877FD1" w:rsidRDefault="00877FD1" w:rsidP="00877FD1">
      <w:pPr>
        <w:pStyle w:val="NoSpacing"/>
        <w:ind w:left="720"/>
        <w:rPr>
          <w:b/>
          <w:sz w:val="26"/>
          <w:szCs w:val="26"/>
        </w:rPr>
      </w:pPr>
    </w:p>
    <w:p w:rsidR="009F39FB" w:rsidRPr="009F39FB" w:rsidRDefault="009F39FB" w:rsidP="009F39FB">
      <w:pPr>
        <w:pStyle w:val="NoSpacing"/>
        <w:ind w:left="720"/>
        <w:rPr>
          <w:b/>
          <w:sz w:val="26"/>
          <w:szCs w:val="26"/>
        </w:rPr>
      </w:pPr>
    </w:p>
    <w:p w:rsidR="00933DB6" w:rsidRPr="008D1F23" w:rsidRDefault="00EF20BA" w:rsidP="00877FD1">
      <w:pPr>
        <w:pStyle w:val="NoSpacing"/>
        <w:numPr>
          <w:ilvl w:val="0"/>
          <w:numId w:val="7"/>
        </w:numPr>
        <w:rPr>
          <w:b/>
          <w:sz w:val="26"/>
          <w:szCs w:val="26"/>
        </w:rPr>
      </w:pPr>
      <w:r w:rsidRPr="008D1F23">
        <w:rPr>
          <w:sz w:val="26"/>
          <w:szCs w:val="26"/>
        </w:rPr>
        <w:t>Students clustered in core classes to work and study collaboratively</w:t>
      </w:r>
    </w:p>
    <w:p w:rsidR="00EF20BA" w:rsidRPr="008D1F23" w:rsidRDefault="00EF20BA" w:rsidP="00EF20BA">
      <w:pPr>
        <w:pStyle w:val="NoSpacing"/>
        <w:numPr>
          <w:ilvl w:val="0"/>
          <w:numId w:val="3"/>
        </w:numPr>
        <w:rPr>
          <w:b/>
          <w:sz w:val="26"/>
          <w:szCs w:val="26"/>
        </w:rPr>
      </w:pPr>
      <w:r w:rsidRPr="008D1F23">
        <w:rPr>
          <w:sz w:val="26"/>
          <w:szCs w:val="26"/>
        </w:rPr>
        <w:t xml:space="preserve">Class </w:t>
      </w:r>
      <w:r w:rsidR="003342BE" w:rsidRPr="008D1F23">
        <w:rPr>
          <w:sz w:val="26"/>
          <w:szCs w:val="26"/>
        </w:rPr>
        <w:t>on</w:t>
      </w:r>
      <w:r w:rsidRPr="008D1F23">
        <w:rPr>
          <w:sz w:val="26"/>
          <w:szCs w:val="26"/>
        </w:rPr>
        <w:t xml:space="preserve"> survival skills</w:t>
      </w:r>
      <w:r w:rsidR="003342BE" w:rsidRPr="008D1F23">
        <w:rPr>
          <w:sz w:val="26"/>
          <w:szCs w:val="26"/>
        </w:rPr>
        <w:t xml:space="preserve"> for engineering majors</w:t>
      </w:r>
    </w:p>
    <w:p w:rsidR="00EF20BA" w:rsidRPr="008D1F23" w:rsidRDefault="00EF20BA" w:rsidP="00EF20BA">
      <w:pPr>
        <w:pStyle w:val="NoSpacing"/>
        <w:numPr>
          <w:ilvl w:val="0"/>
          <w:numId w:val="3"/>
        </w:numPr>
        <w:rPr>
          <w:b/>
          <w:sz w:val="26"/>
          <w:szCs w:val="26"/>
        </w:rPr>
      </w:pPr>
      <w:r w:rsidRPr="008D1F23">
        <w:rPr>
          <w:sz w:val="26"/>
          <w:szCs w:val="26"/>
        </w:rPr>
        <w:t>Career advising</w:t>
      </w:r>
    </w:p>
    <w:p w:rsidR="003A32B8" w:rsidRPr="008D1F23" w:rsidRDefault="003A32B8" w:rsidP="00EF20BA">
      <w:pPr>
        <w:pStyle w:val="NoSpacing"/>
        <w:numPr>
          <w:ilvl w:val="0"/>
          <w:numId w:val="3"/>
        </w:numPr>
        <w:rPr>
          <w:b/>
          <w:sz w:val="26"/>
          <w:szCs w:val="26"/>
        </w:rPr>
      </w:pPr>
      <w:r w:rsidRPr="008D1F23">
        <w:rPr>
          <w:sz w:val="26"/>
          <w:szCs w:val="26"/>
        </w:rPr>
        <w:t>Internship opportunities</w:t>
      </w:r>
    </w:p>
    <w:p w:rsidR="00EF20BA" w:rsidRPr="008D1F23" w:rsidRDefault="00EF20BA" w:rsidP="00EF20BA">
      <w:pPr>
        <w:pStyle w:val="NoSpacing"/>
        <w:numPr>
          <w:ilvl w:val="0"/>
          <w:numId w:val="3"/>
        </w:numPr>
        <w:rPr>
          <w:b/>
          <w:sz w:val="26"/>
          <w:szCs w:val="26"/>
        </w:rPr>
      </w:pPr>
      <w:r w:rsidRPr="008D1F23">
        <w:rPr>
          <w:sz w:val="26"/>
          <w:szCs w:val="26"/>
        </w:rPr>
        <w:t>Professional development workshops</w:t>
      </w:r>
      <w:r w:rsidR="00575568" w:rsidRPr="008D1F23">
        <w:rPr>
          <w:sz w:val="26"/>
          <w:szCs w:val="26"/>
        </w:rPr>
        <w:t>, conferences</w:t>
      </w:r>
    </w:p>
    <w:p w:rsidR="003A32B8" w:rsidRPr="00877FD1" w:rsidRDefault="003A32B8" w:rsidP="00EF20BA">
      <w:pPr>
        <w:pStyle w:val="NoSpacing"/>
        <w:numPr>
          <w:ilvl w:val="0"/>
          <w:numId w:val="3"/>
        </w:numPr>
        <w:rPr>
          <w:b/>
          <w:sz w:val="26"/>
          <w:szCs w:val="26"/>
        </w:rPr>
      </w:pPr>
      <w:r w:rsidRPr="00877FD1">
        <w:rPr>
          <w:sz w:val="26"/>
          <w:szCs w:val="26"/>
        </w:rPr>
        <w:t>Internship opportunities</w:t>
      </w:r>
    </w:p>
    <w:p w:rsidR="00EF20BA" w:rsidRPr="00877FD1" w:rsidRDefault="00EF20BA" w:rsidP="00EF20BA">
      <w:pPr>
        <w:pStyle w:val="NoSpacing"/>
        <w:numPr>
          <w:ilvl w:val="0"/>
          <w:numId w:val="3"/>
        </w:numPr>
        <w:rPr>
          <w:b/>
          <w:sz w:val="26"/>
          <w:szCs w:val="26"/>
        </w:rPr>
      </w:pPr>
      <w:r w:rsidRPr="00877FD1">
        <w:rPr>
          <w:sz w:val="26"/>
          <w:szCs w:val="26"/>
        </w:rPr>
        <w:t>Dedicated study center</w:t>
      </w:r>
    </w:p>
    <w:p w:rsidR="00EF20BA" w:rsidRPr="00877FD1" w:rsidRDefault="00EF20BA" w:rsidP="00EF20BA">
      <w:pPr>
        <w:pStyle w:val="NoSpacing"/>
        <w:numPr>
          <w:ilvl w:val="0"/>
          <w:numId w:val="3"/>
        </w:numPr>
        <w:rPr>
          <w:b/>
          <w:sz w:val="26"/>
          <w:szCs w:val="26"/>
        </w:rPr>
      </w:pPr>
      <w:r w:rsidRPr="00877FD1">
        <w:rPr>
          <w:sz w:val="26"/>
          <w:szCs w:val="26"/>
        </w:rPr>
        <w:t>Local industry board connects students to workforce</w:t>
      </w:r>
    </w:p>
    <w:sectPr w:rsidR="00EF20BA" w:rsidRPr="00877FD1" w:rsidSect="008C2DD0">
      <w:headerReference w:type="default" r:id="rId9"/>
      <w:footerReference w:type="default" r:id="rId10"/>
      <w:pgSz w:w="15840" w:h="12240" w:orient="landscape"/>
      <w:pgMar w:top="864" w:right="1152" w:bottom="1008" w:left="1152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3D" w:rsidRDefault="004D713D" w:rsidP="0057363F">
      <w:pPr>
        <w:spacing w:after="0" w:line="240" w:lineRule="auto"/>
      </w:pPr>
      <w:r>
        <w:separator/>
      </w:r>
    </w:p>
  </w:endnote>
  <w:endnote w:type="continuationSeparator" w:id="0">
    <w:p w:rsidR="004D713D" w:rsidRDefault="004D713D" w:rsidP="0057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BA" w:rsidRDefault="00931238" w:rsidP="00931238">
    <w:pPr>
      <w:pStyle w:val="Footer"/>
    </w:pPr>
    <w:r>
      <w:t>mesa.ucop.edu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3D" w:rsidRDefault="004D713D" w:rsidP="0057363F">
      <w:pPr>
        <w:spacing w:after="0" w:line="240" w:lineRule="auto"/>
      </w:pPr>
      <w:r>
        <w:separator/>
      </w:r>
    </w:p>
  </w:footnote>
  <w:footnote w:type="continuationSeparator" w:id="0">
    <w:p w:rsidR="004D713D" w:rsidRDefault="004D713D" w:rsidP="0057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5BD" w:rsidRDefault="008325BD" w:rsidP="008325BD">
    <w:pPr>
      <w:pStyle w:val="Header"/>
      <w:jc w:val="center"/>
      <w:rPr>
        <w:rFonts w:asciiTheme="majorHAnsi" w:eastAsiaTheme="majorEastAsia" w:hAnsiTheme="majorHAnsi" w:cstheme="majorBidi"/>
        <w:sz w:val="48"/>
        <w:szCs w:val="48"/>
      </w:rPr>
    </w:pPr>
    <w:r w:rsidRPr="008C2DD0">
      <w:rPr>
        <w:rFonts w:asciiTheme="majorHAnsi" w:eastAsiaTheme="majorEastAsia" w:hAnsiTheme="majorHAnsi" w:cstheme="majorBidi"/>
        <w:sz w:val="52"/>
        <w:szCs w:val="52"/>
      </w:rPr>
      <w:t>How</w:t>
    </w:r>
    <w:r>
      <w:rPr>
        <w:rFonts w:asciiTheme="majorHAnsi" w:eastAsiaTheme="majorEastAsia" w:hAnsiTheme="majorHAnsi" w:cstheme="majorBidi"/>
        <w:sz w:val="48"/>
        <w:szCs w:val="48"/>
      </w:rPr>
      <w:t xml:space="preserve"> </w:t>
    </w:r>
    <w:r w:rsidRPr="008325BD">
      <w:rPr>
        <w:rFonts w:asciiTheme="majorHAnsi" w:eastAsiaTheme="majorEastAsia" w:hAnsiTheme="majorHAnsi" w:cstheme="majorBidi"/>
        <w:noProof/>
        <w:sz w:val="48"/>
        <w:szCs w:val="48"/>
      </w:rPr>
      <w:drawing>
        <wp:inline distT="0" distB="0" distL="0" distR="0">
          <wp:extent cx="1628226" cy="590550"/>
          <wp:effectExtent l="19050" t="0" r="0" b="0"/>
          <wp:docPr id="4" name="Picture 0" descr="MES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A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1498" cy="591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48"/>
        <w:szCs w:val="48"/>
      </w:rPr>
      <w:t xml:space="preserve">  </w:t>
    </w:r>
    <w:r w:rsidRPr="008C2DD0">
      <w:rPr>
        <w:rFonts w:asciiTheme="majorHAnsi" w:eastAsiaTheme="majorEastAsia" w:hAnsiTheme="majorHAnsi" w:cstheme="majorBidi"/>
        <w:sz w:val="52"/>
        <w:szCs w:val="52"/>
      </w:rPr>
      <w:t>works</w:t>
    </w:r>
    <w:r w:rsidRPr="008325BD">
      <w:rPr>
        <w:rFonts w:asciiTheme="majorHAnsi" w:eastAsiaTheme="majorEastAsia" w:hAnsiTheme="majorHAnsi" w:cstheme="majorBidi"/>
        <w:sz w:val="48"/>
        <w:szCs w:val="48"/>
      </w:rPr>
      <w:t xml:space="preserve">  </w:t>
    </w:r>
    <w:r>
      <w:rPr>
        <w:rFonts w:asciiTheme="majorHAnsi" w:eastAsiaTheme="majorEastAsia" w:hAnsiTheme="majorHAnsi" w:cstheme="majorBidi"/>
        <w:sz w:val="48"/>
        <w:szCs w:val="48"/>
      </w:rPr>
      <w:t xml:space="preserve">                              </w:t>
    </w:r>
  </w:p>
  <w:p w:rsidR="0057363F" w:rsidRPr="008325BD" w:rsidRDefault="00C406FF">
    <w:pPr>
      <w:pStyle w:val="Header"/>
      <w:rPr>
        <w:sz w:val="24"/>
        <w:szCs w:val="24"/>
      </w:rPr>
    </w:pPr>
    <w:r>
      <w:rPr>
        <w:sz w:val="24"/>
        <w:szCs w:val="24"/>
      </w:rPr>
      <w:t xml:space="preserve">In </w:t>
    </w:r>
    <w:r w:rsidRPr="00164551">
      <w:rPr>
        <w:sz w:val="24"/>
        <w:szCs w:val="24"/>
      </w:rPr>
      <w:t>AY 201</w:t>
    </w:r>
    <w:r w:rsidR="00164551">
      <w:rPr>
        <w:sz w:val="24"/>
        <w:szCs w:val="24"/>
      </w:rPr>
      <w:t>4</w:t>
    </w:r>
    <w:r w:rsidR="008D1F23" w:rsidRPr="00164551">
      <w:rPr>
        <w:sz w:val="24"/>
        <w:szCs w:val="24"/>
      </w:rPr>
      <w:t>-201</w:t>
    </w:r>
    <w:r w:rsidR="009C208B">
      <w:rPr>
        <w:sz w:val="24"/>
        <w:szCs w:val="24"/>
      </w:rPr>
      <w:t>5</w:t>
    </w:r>
    <w:r w:rsidR="00316CAA" w:rsidRPr="00164551">
      <w:rPr>
        <w:sz w:val="24"/>
        <w:szCs w:val="24"/>
      </w:rPr>
      <w:t xml:space="preserve">, </w:t>
    </w:r>
    <w:r w:rsidR="008D1F23" w:rsidRPr="00164551">
      <w:rPr>
        <w:sz w:val="24"/>
        <w:szCs w:val="24"/>
      </w:rPr>
      <w:t>MESA served 2</w:t>
    </w:r>
    <w:r w:rsidR="00164551">
      <w:rPr>
        <w:sz w:val="24"/>
        <w:szCs w:val="24"/>
      </w:rPr>
      <w:t>5</w:t>
    </w:r>
    <w:r w:rsidRPr="00164551">
      <w:rPr>
        <w:sz w:val="24"/>
        <w:szCs w:val="24"/>
      </w:rPr>
      <w:t>,</w:t>
    </w:r>
    <w:r w:rsidR="00164551">
      <w:rPr>
        <w:sz w:val="24"/>
        <w:szCs w:val="24"/>
      </w:rPr>
      <w:t>000</w:t>
    </w:r>
    <w:r w:rsidR="00577685" w:rsidRPr="00164551">
      <w:rPr>
        <w:sz w:val="24"/>
        <w:szCs w:val="24"/>
      </w:rPr>
      <w:t xml:space="preserve"> K-12,</w:t>
    </w:r>
    <w:r w:rsidR="00577685" w:rsidRPr="008325BD">
      <w:rPr>
        <w:sz w:val="24"/>
        <w:szCs w:val="24"/>
      </w:rPr>
      <w:t xml:space="preserve"> community college and </w:t>
    </w:r>
    <w:r w:rsidR="0040451B">
      <w:rPr>
        <w:sz w:val="24"/>
        <w:szCs w:val="24"/>
      </w:rPr>
      <w:t>university</w:t>
    </w:r>
    <w:r w:rsidR="00577685" w:rsidRPr="008325BD">
      <w:rPr>
        <w:sz w:val="24"/>
        <w:szCs w:val="24"/>
      </w:rPr>
      <w:t xml:space="preserve"> students in California. </w:t>
    </w:r>
    <w:r w:rsidR="0057363F" w:rsidRPr="008325BD">
      <w:rPr>
        <w:sz w:val="24"/>
        <w:szCs w:val="24"/>
      </w:rPr>
      <w:t>Most MESA students are the first in t</w:t>
    </w:r>
    <w:r w:rsidR="008C2DD0">
      <w:rPr>
        <w:sz w:val="24"/>
        <w:szCs w:val="24"/>
      </w:rPr>
      <w:t xml:space="preserve">heir families to attend college, </w:t>
    </w:r>
    <w:r w:rsidR="0057363F" w:rsidRPr="008325BD">
      <w:rPr>
        <w:sz w:val="24"/>
        <w:szCs w:val="24"/>
      </w:rPr>
      <w:t>are low-income and attend (or attended) low-performing schools.</w:t>
    </w:r>
    <w:r w:rsidR="00316CAA">
      <w:rPr>
        <w:sz w:val="24"/>
        <w:szCs w:val="24"/>
      </w:rPr>
      <w:t xml:space="preserve"> </w:t>
    </w:r>
    <w:r w:rsidR="008C2DD0">
      <w:rPr>
        <w:sz w:val="24"/>
        <w:szCs w:val="24"/>
      </w:rPr>
      <w:t>S</w:t>
    </w:r>
    <w:r w:rsidR="0057363F" w:rsidRPr="008325BD">
      <w:rPr>
        <w:sz w:val="24"/>
        <w:szCs w:val="24"/>
      </w:rPr>
      <w:t xml:space="preserve">tudents are served </w:t>
    </w:r>
    <w:r w:rsidR="00207E6C">
      <w:rPr>
        <w:sz w:val="24"/>
        <w:szCs w:val="24"/>
      </w:rPr>
      <w:t>by</w:t>
    </w:r>
    <w:r w:rsidR="0057363F" w:rsidRPr="008325BD">
      <w:rPr>
        <w:sz w:val="24"/>
        <w:szCs w:val="24"/>
      </w:rPr>
      <w:t xml:space="preserve"> loca</w:t>
    </w:r>
    <w:r w:rsidR="00207E6C">
      <w:rPr>
        <w:sz w:val="24"/>
        <w:szCs w:val="24"/>
      </w:rPr>
      <w:t xml:space="preserve">l centers </w:t>
    </w:r>
    <w:r w:rsidR="00312BC2">
      <w:rPr>
        <w:sz w:val="24"/>
        <w:szCs w:val="24"/>
      </w:rPr>
      <w:t>housed at colleges, universities and community sites</w:t>
    </w:r>
    <w:r w:rsidR="00312BC2" w:rsidRPr="00312BC2">
      <w:rPr>
        <w:sz w:val="24"/>
        <w:szCs w:val="24"/>
      </w:rPr>
      <w:t xml:space="preserve"> </w:t>
    </w:r>
    <w:r w:rsidR="00312BC2">
      <w:rPr>
        <w:sz w:val="24"/>
        <w:szCs w:val="24"/>
      </w:rPr>
      <w:t>throughout the state</w:t>
    </w:r>
    <w:r w:rsidR="00207E6C">
      <w:rPr>
        <w:sz w:val="24"/>
        <w:szCs w:val="24"/>
      </w:rPr>
      <w:t xml:space="preserve">. </w:t>
    </w:r>
    <w:r w:rsidR="00577685" w:rsidRPr="008325BD">
      <w:rPr>
        <w:sz w:val="24"/>
        <w:szCs w:val="24"/>
      </w:rPr>
      <w:t xml:space="preserve">MESA helps fulfill the technical workforce needs of the future. </w:t>
    </w:r>
  </w:p>
  <w:p w:rsidR="0057363F" w:rsidRDefault="005736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FC2"/>
    <w:multiLevelType w:val="hybridMultilevel"/>
    <w:tmpl w:val="B5B0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34C2A"/>
    <w:multiLevelType w:val="hybridMultilevel"/>
    <w:tmpl w:val="3C36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B61EF"/>
    <w:multiLevelType w:val="hybridMultilevel"/>
    <w:tmpl w:val="B800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E79B2"/>
    <w:multiLevelType w:val="hybridMultilevel"/>
    <w:tmpl w:val="DBD0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666AD"/>
    <w:multiLevelType w:val="hybridMultilevel"/>
    <w:tmpl w:val="82CC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1609C"/>
    <w:multiLevelType w:val="hybridMultilevel"/>
    <w:tmpl w:val="2344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1002F"/>
    <w:multiLevelType w:val="hybridMultilevel"/>
    <w:tmpl w:val="9A7A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D4446"/>
    <w:multiLevelType w:val="hybridMultilevel"/>
    <w:tmpl w:val="D2D6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3F"/>
    <w:rsid w:val="0008276C"/>
    <w:rsid w:val="0008406C"/>
    <w:rsid w:val="00096736"/>
    <w:rsid w:val="001029B5"/>
    <w:rsid w:val="00164172"/>
    <w:rsid w:val="00164551"/>
    <w:rsid w:val="00185BCE"/>
    <w:rsid w:val="00207E6C"/>
    <w:rsid w:val="00266C48"/>
    <w:rsid w:val="002966BD"/>
    <w:rsid w:val="002C127B"/>
    <w:rsid w:val="002E4E07"/>
    <w:rsid w:val="00312BC2"/>
    <w:rsid w:val="00316CAA"/>
    <w:rsid w:val="003342BE"/>
    <w:rsid w:val="0036074F"/>
    <w:rsid w:val="003A32B8"/>
    <w:rsid w:val="003C6976"/>
    <w:rsid w:val="003D406B"/>
    <w:rsid w:val="0040451B"/>
    <w:rsid w:val="0043193A"/>
    <w:rsid w:val="00447C19"/>
    <w:rsid w:val="004D3CB8"/>
    <w:rsid w:val="004D6B63"/>
    <w:rsid w:val="004D713D"/>
    <w:rsid w:val="004F0072"/>
    <w:rsid w:val="005058A7"/>
    <w:rsid w:val="005722D8"/>
    <w:rsid w:val="0057363F"/>
    <w:rsid w:val="00575568"/>
    <w:rsid w:val="00577685"/>
    <w:rsid w:val="0058330E"/>
    <w:rsid w:val="005B3D00"/>
    <w:rsid w:val="005C621C"/>
    <w:rsid w:val="00655DB5"/>
    <w:rsid w:val="00662C84"/>
    <w:rsid w:val="00683FAB"/>
    <w:rsid w:val="006B51A9"/>
    <w:rsid w:val="006D4D5B"/>
    <w:rsid w:val="00711922"/>
    <w:rsid w:val="00737F3B"/>
    <w:rsid w:val="00784E6C"/>
    <w:rsid w:val="007E5DB8"/>
    <w:rsid w:val="008015F9"/>
    <w:rsid w:val="008325BD"/>
    <w:rsid w:val="00862EE2"/>
    <w:rsid w:val="00877FD1"/>
    <w:rsid w:val="008A6325"/>
    <w:rsid w:val="008C2608"/>
    <w:rsid w:val="008C2DD0"/>
    <w:rsid w:val="008D1F23"/>
    <w:rsid w:val="009053B2"/>
    <w:rsid w:val="00931238"/>
    <w:rsid w:val="00933DB6"/>
    <w:rsid w:val="00942A27"/>
    <w:rsid w:val="009479FC"/>
    <w:rsid w:val="009923ED"/>
    <w:rsid w:val="009C1CC6"/>
    <w:rsid w:val="009C208B"/>
    <w:rsid w:val="009C63A7"/>
    <w:rsid w:val="009F39FB"/>
    <w:rsid w:val="00A07BE6"/>
    <w:rsid w:val="00A31F8E"/>
    <w:rsid w:val="00A80BA3"/>
    <w:rsid w:val="00A84C0F"/>
    <w:rsid w:val="00A924CD"/>
    <w:rsid w:val="00AF0DF5"/>
    <w:rsid w:val="00B3095D"/>
    <w:rsid w:val="00B5628D"/>
    <w:rsid w:val="00B75105"/>
    <w:rsid w:val="00B8232D"/>
    <w:rsid w:val="00BA6A43"/>
    <w:rsid w:val="00BD68D7"/>
    <w:rsid w:val="00BF49CA"/>
    <w:rsid w:val="00C406FF"/>
    <w:rsid w:val="00C87259"/>
    <w:rsid w:val="00CA7AE9"/>
    <w:rsid w:val="00CE12B5"/>
    <w:rsid w:val="00CE28D0"/>
    <w:rsid w:val="00CF77FF"/>
    <w:rsid w:val="00DA17CE"/>
    <w:rsid w:val="00DC73CC"/>
    <w:rsid w:val="00E41A82"/>
    <w:rsid w:val="00E939F3"/>
    <w:rsid w:val="00EB00FD"/>
    <w:rsid w:val="00EB27D4"/>
    <w:rsid w:val="00EB79E3"/>
    <w:rsid w:val="00EC24A7"/>
    <w:rsid w:val="00EF20BA"/>
    <w:rsid w:val="00F659CD"/>
    <w:rsid w:val="00F87D6D"/>
    <w:rsid w:val="00FC571E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3F"/>
  </w:style>
  <w:style w:type="paragraph" w:styleId="Footer">
    <w:name w:val="footer"/>
    <w:basedOn w:val="Normal"/>
    <w:link w:val="FooterChar"/>
    <w:uiPriority w:val="99"/>
    <w:unhideWhenUsed/>
    <w:rsid w:val="0057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3F"/>
  </w:style>
  <w:style w:type="paragraph" w:styleId="BalloonText">
    <w:name w:val="Balloon Text"/>
    <w:basedOn w:val="Normal"/>
    <w:link w:val="BalloonTextChar"/>
    <w:uiPriority w:val="99"/>
    <w:semiHidden/>
    <w:unhideWhenUsed/>
    <w:rsid w:val="0057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36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3F"/>
  </w:style>
  <w:style w:type="paragraph" w:styleId="Footer">
    <w:name w:val="footer"/>
    <w:basedOn w:val="Normal"/>
    <w:link w:val="FooterChar"/>
    <w:uiPriority w:val="99"/>
    <w:unhideWhenUsed/>
    <w:rsid w:val="0057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3F"/>
  </w:style>
  <w:style w:type="paragraph" w:styleId="BalloonText">
    <w:name w:val="Balloon Text"/>
    <w:basedOn w:val="Normal"/>
    <w:link w:val="BalloonTextChar"/>
    <w:uiPriority w:val="99"/>
    <w:semiHidden/>
    <w:unhideWhenUsed/>
    <w:rsid w:val="0057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36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B13E-25E5-4933-9406-D51BF6AD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MESA works</vt:lpstr>
    </vt:vector>
  </TitlesOfParts>
  <Company>UCOP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MESA works</dc:title>
  <dc:creator>Danielle McNamara</dc:creator>
  <cp:lastModifiedBy>Windows User</cp:lastModifiedBy>
  <cp:revision>2</cp:revision>
  <cp:lastPrinted>2012-01-28T00:02:00Z</cp:lastPrinted>
  <dcterms:created xsi:type="dcterms:W3CDTF">2016-02-08T22:15:00Z</dcterms:created>
  <dcterms:modified xsi:type="dcterms:W3CDTF">2016-02-08T22:15:00Z</dcterms:modified>
</cp:coreProperties>
</file>