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A" w:rsidRDefault="001F5DBA" w:rsidP="00B95AA2">
      <w:pPr>
        <w:pStyle w:val="Date"/>
      </w:pPr>
      <w:bookmarkStart w:id="0" w:name="_GoBack"/>
      <w:bookmarkEnd w:id="0"/>
    </w:p>
    <w:p w:rsidR="00524B50" w:rsidRPr="00836CD0" w:rsidRDefault="00524B50" w:rsidP="00524B50">
      <w:pPr>
        <w:rPr>
          <w:rFonts w:asciiTheme="minorHAnsi" w:hAnsiTheme="minorHAnsi"/>
        </w:rPr>
      </w:pPr>
      <w:r w:rsidRPr="00836CD0">
        <w:rPr>
          <w:rFonts w:asciiTheme="minorHAnsi" w:hAnsiTheme="minorHAnsi"/>
        </w:rPr>
        <w:t>For Immediate Release</w:t>
      </w:r>
      <w:r w:rsidRPr="00836CD0">
        <w:rPr>
          <w:rFonts w:asciiTheme="minorHAnsi" w:hAnsiTheme="minorHAnsi"/>
        </w:rPr>
        <w:tab/>
      </w:r>
      <w:r w:rsidRPr="00836CD0">
        <w:rPr>
          <w:rFonts w:asciiTheme="minorHAnsi" w:hAnsiTheme="minorHAnsi"/>
        </w:rPr>
        <w:tab/>
      </w:r>
      <w:r w:rsidRPr="00836CD0">
        <w:rPr>
          <w:rFonts w:asciiTheme="minorHAnsi" w:hAnsiTheme="minorHAnsi"/>
        </w:rPr>
        <w:tab/>
      </w:r>
      <w:r w:rsidRPr="00836CD0">
        <w:rPr>
          <w:rFonts w:asciiTheme="minorHAnsi" w:hAnsiTheme="minorHAnsi"/>
        </w:rPr>
        <w:tab/>
        <w:t>Danielle McNamara (510) 987-0230</w:t>
      </w:r>
    </w:p>
    <w:p w:rsidR="00524B50" w:rsidRPr="00836CD0" w:rsidRDefault="00A76E66" w:rsidP="00524B50">
      <w:pPr>
        <w:rPr>
          <w:rFonts w:asciiTheme="minorHAnsi" w:hAnsiTheme="minorHAnsi"/>
        </w:rPr>
      </w:pPr>
      <w:r w:rsidRPr="00A76E66">
        <w:rPr>
          <w:rFonts w:asciiTheme="minorHAnsi" w:hAnsiTheme="minorHAnsi"/>
          <w:highlight w:val="yellow"/>
        </w:rPr>
        <w:t>Month, Day 20XX</w:t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hyperlink r:id="rId7" w:history="1">
        <w:r w:rsidR="00524B50" w:rsidRPr="00836CD0">
          <w:rPr>
            <w:rStyle w:val="Hyperlink"/>
            <w:rFonts w:asciiTheme="minorHAnsi" w:hAnsiTheme="minorHAnsi"/>
          </w:rPr>
          <w:t>danielle.mcnamara@ucop.edu</w:t>
        </w:r>
      </w:hyperlink>
    </w:p>
    <w:p w:rsidR="00524B50" w:rsidRPr="00836CD0" w:rsidRDefault="00524B50" w:rsidP="00524B50">
      <w:pPr>
        <w:rPr>
          <w:rFonts w:asciiTheme="minorHAnsi" w:hAnsiTheme="minorHAnsi"/>
        </w:rPr>
      </w:pPr>
    </w:p>
    <w:p w:rsidR="00F97B99" w:rsidRPr="00836CD0" w:rsidRDefault="00F97B99" w:rsidP="00524B50">
      <w:pPr>
        <w:rPr>
          <w:rFonts w:asciiTheme="minorHAnsi" w:hAnsiTheme="minorHAnsi"/>
        </w:rPr>
      </w:pPr>
    </w:p>
    <w:p w:rsidR="00E10A6A" w:rsidRPr="00BD63DE" w:rsidRDefault="00614FE6" w:rsidP="00803D89">
      <w:pPr>
        <w:jc w:val="center"/>
        <w:rPr>
          <w:rFonts w:asciiTheme="minorHAnsi" w:hAnsiTheme="minorHAnsi"/>
          <w:sz w:val="36"/>
          <w:szCs w:val="36"/>
        </w:rPr>
      </w:pPr>
      <w:r w:rsidRPr="00BB55D0">
        <w:rPr>
          <w:rFonts w:asciiTheme="minorHAnsi" w:hAnsiTheme="minorHAnsi"/>
          <w:sz w:val="36"/>
          <w:szCs w:val="36"/>
          <w:highlight w:val="yellow"/>
        </w:rPr>
        <w:t>ARC</w:t>
      </w:r>
      <w:r w:rsidR="00BB33B1">
        <w:rPr>
          <w:rFonts w:asciiTheme="minorHAnsi" w:hAnsiTheme="minorHAnsi"/>
          <w:sz w:val="36"/>
          <w:szCs w:val="36"/>
        </w:rPr>
        <w:t xml:space="preserve"> </w:t>
      </w:r>
      <w:r w:rsidR="0038498C" w:rsidRPr="00BD63DE">
        <w:rPr>
          <w:rFonts w:asciiTheme="minorHAnsi" w:hAnsiTheme="minorHAnsi"/>
          <w:sz w:val="36"/>
          <w:szCs w:val="36"/>
        </w:rPr>
        <w:t>Student</w:t>
      </w:r>
      <w:r w:rsidR="00BD63DE">
        <w:rPr>
          <w:rFonts w:asciiTheme="minorHAnsi" w:hAnsiTheme="minorHAnsi"/>
          <w:sz w:val="36"/>
          <w:szCs w:val="36"/>
        </w:rPr>
        <w:t>s</w:t>
      </w:r>
      <w:r w:rsidR="0038498C" w:rsidRPr="00BD63DE">
        <w:rPr>
          <w:rFonts w:asciiTheme="minorHAnsi" w:hAnsiTheme="minorHAnsi"/>
          <w:sz w:val="36"/>
          <w:szCs w:val="36"/>
        </w:rPr>
        <w:t xml:space="preserve"> Chosen for </w:t>
      </w:r>
      <w:r w:rsidR="00BF539C">
        <w:rPr>
          <w:rFonts w:asciiTheme="minorHAnsi" w:hAnsiTheme="minorHAnsi"/>
          <w:sz w:val="36"/>
          <w:szCs w:val="36"/>
        </w:rPr>
        <w:t xml:space="preserve">STEM </w:t>
      </w:r>
      <w:r w:rsidR="0038498C" w:rsidRPr="00BD63DE">
        <w:rPr>
          <w:rFonts w:asciiTheme="minorHAnsi" w:hAnsiTheme="minorHAnsi"/>
          <w:sz w:val="36"/>
          <w:szCs w:val="36"/>
        </w:rPr>
        <w:t>Leadership Retreat</w:t>
      </w:r>
    </w:p>
    <w:p w:rsidR="00BD63DE" w:rsidRDefault="00BD63DE" w:rsidP="00803D89">
      <w:pPr>
        <w:jc w:val="center"/>
        <w:rPr>
          <w:rFonts w:asciiTheme="minorHAnsi" w:hAnsiTheme="minorHAnsi"/>
        </w:rPr>
      </w:pPr>
    </w:p>
    <w:p w:rsidR="00BD63DE" w:rsidRDefault="00614FE6" w:rsidP="0038498C">
      <w:pPr>
        <w:rPr>
          <w:rFonts w:asciiTheme="minorHAnsi" w:hAnsiTheme="minorHAnsi"/>
        </w:rPr>
      </w:pPr>
      <w:r w:rsidRPr="00BB55D0">
        <w:rPr>
          <w:rFonts w:asciiTheme="minorHAnsi" w:hAnsiTheme="minorHAnsi"/>
          <w:highlight w:val="yellow"/>
        </w:rPr>
        <w:t>Twelve</w:t>
      </w:r>
      <w:r w:rsidR="00BD63DE">
        <w:rPr>
          <w:rFonts w:asciiTheme="minorHAnsi" w:hAnsiTheme="minorHAnsi"/>
        </w:rPr>
        <w:t xml:space="preserve"> </w:t>
      </w:r>
      <w:r w:rsidRPr="00BB55D0">
        <w:rPr>
          <w:rFonts w:asciiTheme="minorHAnsi" w:hAnsiTheme="minorHAnsi"/>
          <w:highlight w:val="yellow"/>
        </w:rPr>
        <w:t>American River College</w:t>
      </w:r>
      <w:r w:rsidR="00BD63DE">
        <w:rPr>
          <w:rFonts w:asciiTheme="minorHAnsi" w:hAnsiTheme="minorHAnsi"/>
        </w:rPr>
        <w:t xml:space="preserve"> students were selected to attend a Mathematics, Engineering, Science Achievement (MESA) leadership conference.</w:t>
      </w:r>
    </w:p>
    <w:p w:rsidR="00BD63DE" w:rsidRDefault="00BD63DE" w:rsidP="0038498C">
      <w:pPr>
        <w:rPr>
          <w:rFonts w:asciiTheme="minorHAnsi" w:hAnsiTheme="minorHAnsi"/>
        </w:rPr>
      </w:pPr>
    </w:p>
    <w:p w:rsidR="0038498C" w:rsidRDefault="0038498C" w:rsidP="0038498C">
      <w:pPr>
        <w:rPr>
          <w:rFonts w:asciiTheme="minorHAnsi" w:hAnsiTheme="minorHAnsi"/>
        </w:rPr>
      </w:pPr>
      <w:r>
        <w:rPr>
          <w:rFonts w:asciiTheme="minorHAnsi" w:hAnsiTheme="minorHAnsi"/>
        </w:rPr>
        <w:t>More than 1</w:t>
      </w:r>
      <w:r w:rsidR="00212D7E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MESA community colleges students from throughout the state met in the Santa Cruz area for the MESA Student Leadership Retreat </w:t>
      </w:r>
      <w:r w:rsidRPr="00BF539C">
        <w:rPr>
          <w:rFonts w:asciiTheme="minorHAnsi" w:hAnsiTheme="minorHAnsi"/>
          <w:highlight w:val="yellow"/>
        </w:rPr>
        <w:t xml:space="preserve">last </w:t>
      </w:r>
      <w:r w:rsidR="00BF539C" w:rsidRPr="00BF539C">
        <w:rPr>
          <w:rFonts w:asciiTheme="minorHAnsi" w:hAnsiTheme="minorHAnsi"/>
          <w:highlight w:val="yellow"/>
        </w:rPr>
        <w:t>week</w:t>
      </w:r>
      <w:r>
        <w:rPr>
          <w:rFonts w:asciiTheme="minorHAnsi" w:hAnsiTheme="minorHAnsi"/>
        </w:rPr>
        <w:t xml:space="preserve">. </w:t>
      </w:r>
      <w:r w:rsidR="00BF539C">
        <w:rPr>
          <w:rFonts w:asciiTheme="minorHAnsi" w:hAnsiTheme="minorHAnsi"/>
        </w:rPr>
        <w:t>Students are all science, technology, engineering and math (STEM) based majors and were chosen based on their leadership potential.</w:t>
      </w:r>
    </w:p>
    <w:p w:rsidR="0038498C" w:rsidRDefault="0038498C" w:rsidP="0038498C">
      <w:pPr>
        <w:rPr>
          <w:rFonts w:asciiTheme="minorHAnsi" w:hAnsiTheme="minorHAnsi"/>
        </w:rPr>
      </w:pPr>
    </w:p>
    <w:p w:rsidR="00FE5489" w:rsidRDefault="0038498C" w:rsidP="00FE54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event included field experiments handling chemistry and engineering design, </w:t>
      </w:r>
      <w:r w:rsidR="00FE5489">
        <w:rPr>
          <w:rFonts w:asciiTheme="minorHAnsi" w:hAnsiTheme="minorHAnsi"/>
        </w:rPr>
        <w:t>industry speakers and hands-on breakout sessions.</w:t>
      </w:r>
      <w:r w:rsidR="00BB55D0">
        <w:rPr>
          <w:rFonts w:asciiTheme="minorHAnsi" w:hAnsiTheme="minorHAnsi"/>
        </w:rPr>
        <w:t xml:space="preserve"> </w:t>
      </w:r>
      <w:r w:rsidR="00FE5489">
        <w:rPr>
          <w:rFonts w:asciiTheme="minorHAnsi" w:hAnsiTheme="minorHAnsi"/>
        </w:rPr>
        <w:t>Held at the Happy Valley Conference Center in Santa Cruz April 1</w:t>
      </w:r>
      <w:r w:rsidR="00A76E66">
        <w:rPr>
          <w:rFonts w:asciiTheme="minorHAnsi" w:hAnsiTheme="minorHAnsi"/>
        </w:rPr>
        <w:t>0</w:t>
      </w:r>
      <w:r w:rsidR="00BB55D0">
        <w:rPr>
          <w:rFonts w:asciiTheme="minorHAnsi" w:hAnsiTheme="minorHAnsi"/>
        </w:rPr>
        <w:t>-1</w:t>
      </w:r>
      <w:r w:rsidR="00A76E66">
        <w:rPr>
          <w:rFonts w:asciiTheme="minorHAnsi" w:hAnsiTheme="minorHAnsi"/>
        </w:rPr>
        <w:t>2</w:t>
      </w:r>
      <w:r w:rsidR="00FE5489">
        <w:rPr>
          <w:rFonts w:asciiTheme="minorHAnsi" w:hAnsiTheme="minorHAnsi"/>
        </w:rPr>
        <w:t xml:space="preserve">, the retreat is a chance for community college students to interact, network and build leadership skills. </w:t>
      </w:r>
    </w:p>
    <w:p w:rsidR="00BB55D0" w:rsidRDefault="00BB55D0" w:rsidP="00BB55D0">
      <w:pPr>
        <w:rPr>
          <w:rFonts w:asciiTheme="minorHAnsi" w:hAnsiTheme="minorHAnsi"/>
        </w:rPr>
      </w:pPr>
    </w:p>
    <w:p w:rsidR="00BB55D0" w:rsidRDefault="00BB55D0" w:rsidP="00BB55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BB55D0">
        <w:rPr>
          <w:rFonts w:asciiTheme="minorHAnsi" w:hAnsiTheme="minorHAnsi"/>
          <w:highlight w:val="yellow"/>
        </w:rPr>
        <w:t>ARC</w:t>
      </w:r>
      <w:r>
        <w:rPr>
          <w:rFonts w:asciiTheme="minorHAnsi" w:hAnsiTheme="minorHAnsi"/>
        </w:rPr>
        <w:t xml:space="preserve"> students are: </w:t>
      </w:r>
      <w:r w:rsidRPr="00BB55D0">
        <w:rPr>
          <w:rFonts w:asciiTheme="minorHAnsi" w:hAnsiTheme="minorHAnsi"/>
          <w:highlight w:val="yellow"/>
        </w:rPr>
        <w:t>Jane Doe, John Doe, Joe Smith, Sam Jones and Samantha Johnson.</w:t>
      </w:r>
    </w:p>
    <w:p w:rsidR="00FE5489" w:rsidRDefault="00FE5489" w:rsidP="0038498C">
      <w:pPr>
        <w:rPr>
          <w:rFonts w:asciiTheme="minorHAnsi" w:hAnsiTheme="minorHAnsi"/>
        </w:rPr>
      </w:pPr>
    </w:p>
    <w:p w:rsidR="00BD63DE" w:rsidRDefault="00FE5489" w:rsidP="0038498C">
      <w:pPr>
        <w:rPr>
          <w:rFonts w:asciiTheme="minorHAnsi" w:hAnsiTheme="minorHAnsi"/>
        </w:rPr>
      </w:pPr>
      <w:r>
        <w:rPr>
          <w:rFonts w:asciiTheme="minorHAnsi" w:hAnsiTheme="minorHAnsi"/>
        </w:rPr>
        <w:t>Presenters from</w:t>
      </w:r>
      <w:r w:rsidR="00D4354D">
        <w:rPr>
          <w:rFonts w:asciiTheme="minorHAnsi" w:hAnsiTheme="minorHAnsi"/>
        </w:rPr>
        <w:t xml:space="preserve"> </w:t>
      </w:r>
      <w:r w:rsidR="00A76E66" w:rsidRPr="00A76E66">
        <w:rPr>
          <w:rFonts w:asciiTheme="minorHAnsi" w:hAnsiTheme="minorHAnsi"/>
          <w:highlight w:val="yellow"/>
        </w:rPr>
        <w:t>COMPANY, COMPANY, ORGAZIATION</w:t>
      </w:r>
      <w:r w:rsidR="00D4354D">
        <w:rPr>
          <w:rFonts w:asciiTheme="minorHAnsi" w:hAnsiTheme="minorHAnsi"/>
        </w:rPr>
        <w:t xml:space="preserve"> spoke to students</w:t>
      </w:r>
      <w:r>
        <w:rPr>
          <w:rFonts w:asciiTheme="minorHAnsi" w:hAnsiTheme="minorHAnsi"/>
        </w:rPr>
        <w:t xml:space="preserve">. </w:t>
      </w:r>
    </w:p>
    <w:p w:rsidR="00BD63DE" w:rsidRDefault="00BD63DE" w:rsidP="00BD63DE">
      <w:pPr>
        <w:rPr>
          <w:rFonts w:asciiTheme="minorHAnsi" w:hAnsiTheme="minorHAnsi"/>
        </w:rPr>
      </w:pPr>
    </w:p>
    <w:p w:rsidR="00BB55D0" w:rsidRPr="004630A1" w:rsidRDefault="00BB55D0" w:rsidP="00BB55D0">
      <w:pPr>
        <w:rPr>
          <w:rFonts w:asciiTheme="minorHAnsi" w:hAnsiTheme="minorHAnsi"/>
        </w:rPr>
      </w:pPr>
      <w:r w:rsidRPr="004630A1">
        <w:rPr>
          <w:rFonts w:asciiTheme="minorHAnsi" w:hAnsiTheme="minorHAnsi"/>
        </w:rPr>
        <w:t>MESA is an award-winning academic enrichment program that provides educationally disadvantaged students with the tools to earn bachelor’s degrees in math-</w:t>
      </w:r>
      <w:r>
        <w:rPr>
          <w:rFonts w:asciiTheme="minorHAnsi" w:hAnsiTheme="minorHAnsi"/>
        </w:rPr>
        <w:t xml:space="preserve">based fields. With tutoring, </w:t>
      </w:r>
      <w:r w:rsidRPr="004630A1">
        <w:rPr>
          <w:rFonts w:asciiTheme="minorHAnsi" w:hAnsiTheme="minorHAnsi"/>
        </w:rPr>
        <w:t>mentoring, study sessions, transfer counseling and study centers, MESA provides an environment that allows students to succeed and navigate the transfer system more easily.</w:t>
      </w:r>
      <w:r>
        <w:rPr>
          <w:rFonts w:asciiTheme="minorHAnsi" w:hAnsiTheme="minorHAnsi"/>
        </w:rPr>
        <w:t xml:space="preserve"> Each year MESA serves more than 25,000 pre-college, community college and four-year college students in California.  </w:t>
      </w:r>
    </w:p>
    <w:p w:rsidR="00BB55D0" w:rsidRPr="004630A1" w:rsidRDefault="00BB55D0" w:rsidP="00BB55D0">
      <w:pPr>
        <w:rPr>
          <w:rFonts w:asciiTheme="minorHAnsi" w:hAnsiTheme="minorHAnsi"/>
        </w:rPr>
      </w:pPr>
    </w:p>
    <w:p w:rsidR="00BB55D0" w:rsidRPr="004630A1" w:rsidRDefault="00BB55D0" w:rsidP="00BB55D0">
      <w:pPr>
        <w:rPr>
          <w:rFonts w:asciiTheme="minorHAnsi" w:hAnsiTheme="minorHAnsi"/>
        </w:rPr>
      </w:pPr>
      <w:r w:rsidRPr="004630A1">
        <w:rPr>
          <w:rFonts w:asciiTheme="minorHAnsi" w:hAnsiTheme="minorHAnsi"/>
        </w:rPr>
        <w:t xml:space="preserve">MESA has programs in </w:t>
      </w:r>
      <w:r>
        <w:rPr>
          <w:rFonts w:asciiTheme="minorHAnsi" w:hAnsiTheme="minorHAnsi"/>
        </w:rPr>
        <w:t>more than 30</w:t>
      </w:r>
      <w:r w:rsidRPr="004630A1">
        <w:rPr>
          <w:rFonts w:asciiTheme="minorHAnsi" w:hAnsiTheme="minorHAnsi"/>
        </w:rPr>
        <w:t xml:space="preserve"> community colleges</w:t>
      </w:r>
      <w:r>
        <w:rPr>
          <w:rFonts w:asciiTheme="minorHAnsi" w:hAnsiTheme="minorHAnsi"/>
        </w:rPr>
        <w:t xml:space="preserve"> in California. Ninety-eight </w:t>
      </w:r>
      <w:r w:rsidRPr="004630A1">
        <w:rPr>
          <w:rFonts w:asciiTheme="minorHAnsi" w:hAnsiTheme="minorHAnsi"/>
        </w:rPr>
        <w:t xml:space="preserve">percent of </w:t>
      </w:r>
      <w:r>
        <w:rPr>
          <w:rFonts w:asciiTheme="minorHAnsi" w:hAnsiTheme="minorHAnsi"/>
        </w:rPr>
        <w:t>community college MESA</w:t>
      </w:r>
      <w:r w:rsidRPr="004630A1">
        <w:rPr>
          <w:rFonts w:asciiTheme="minorHAnsi" w:hAnsiTheme="minorHAnsi"/>
        </w:rPr>
        <w:t xml:space="preserve"> students go </w:t>
      </w:r>
      <w:r>
        <w:rPr>
          <w:rFonts w:asciiTheme="minorHAnsi" w:hAnsiTheme="minorHAnsi"/>
        </w:rPr>
        <w:t xml:space="preserve">on </w:t>
      </w:r>
      <w:r w:rsidRPr="004630A1">
        <w:rPr>
          <w:rFonts w:asciiTheme="minorHAnsi" w:hAnsiTheme="minorHAnsi"/>
        </w:rPr>
        <w:t>to four-year college</w:t>
      </w:r>
      <w:r>
        <w:rPr>
          <w:rFonts w:asciiTheme="minorHAnsi" w:hAnsiTheme="minorHAnsi"/>
        </w:rPr>
        <w:t>s</w:t>
      </w:r>
      <w:r w:rsidRPr="004630A1">
        <w:rPr>
          <w:rFonts w:asciiTheme="minorHAnsi" w:hAnsiTheme="minorHAnsi"/>
        </w:rPr>
        <w:t xml:space="preserve"> as math-based majors.</w:t>
      </w:r>
    </w:p>
    <w:p w:rsidR="00BB55D0" w:rsidRDefault="00BB55D0" w:rsidP="00BB55D0">
      <w:pPr>
        <w:rPr>
          <w:rFonts w:asciiTheme="minorHAnsi" w:hAnsiTheme="minorHAnsi"/>
        </w:rPr>
      </w:pPr>
    </w:p>
    <w:p w:rsidR="00BD63DE" w:rsidRPr="004630A1" w:rsidRDefault="00BD63DE" w:rsidP="00BD63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 about the </w:t>
      </w:r>
      <w:r w:rsidR="00614FE6" w:rsidRPr="00BB55D0">
        <w:rPr>
          <w:rFonts w:asciiTheme="minorHAnsi" w:hAnsiTheme="minorHAnsi"/>
          <w:highlight w:val="yellow"/>
        </w:rPr>
        <w:t>ARC</w:t>
      </w:r>
      <w:r>
        <w:rPr>
          <w:rFonts w:asciiTheme="minorHAnsi" w:hAnsiTheme="minorHAnsi"/>
        </w:rPr>
        <w:t xml:space="preserve"> students contact </w:t>
      </w:r>
      <w:r w:rsidR="00614FE6">
        <w:rPr>
          <w:rFonts w:asciiTheme="minorHAnsi" w:hAnsiTheme="minorHAnsi"/>
        </w:rPr>
        <w:t xml:space="preserve">Will </w:t>
      </w:r>
      <w:r w:rsidR="00614FE6" w:rsidRPr="00BB55D0">
        <w:rPr>
          <w:rFonts w:asciiTheme="minorHAnsi" w:hAnsiTheme="minorHAnsi"/>
          <w:highlight w:val="yellow"/>
        </w:rPr>
        <w:t>Davis</w:t>
      </w:r>
      <w:r w:rsidRPr="00BB55D0">
        <w:rPr>
          <w:rFonts w:asciiTheme="minorHAnsi" w:hAnsiTheme="minorHAnsi"/>
          <w:highlight w:val="yellow"/>
        </w:rPr>
        <w:t xml:space="preserve"> at </w:t>
      </w:r>
      <w:hyperlink r:id="rId8" w:history="1">
        <w:r w:rsidR="00614FE6" w:rsidRPr="00BB55D0">
          <w:rPr>
            <w:rStyle w:val="Hyperlink"/>
            <w:rFonts w:asciiTheme="minorHAnsi" w:hAnsiTheme="minorHAnsi"/>
            <w:highlight w:val="yellow"/>
          </w:rPr>
          <w:t>daviswe@arc.losrios.edu</w:t>
        </w:r>
      </w:hyperlink>
      <w:r w:rsidR="00614FE6" w:rsidRPr="00BB55D0">
        <w:rPr>
          <w:highlight w:val="yellow"/>
        </w:rPr>
        <w:t xml:space="preserve"> o</w:t>
      </w:r>
      <w:r w:rsidRPr="00BB55D0">
        <w:rPr>
          <w:rFonts w:asciiTheme="minorHAnsi" w:hAnsiTheme="minorHAnsi"/>
          <w:highlight w:val="yellow"/>
        </w:rPr>
        <w:t>r</w:t>
      </w:r>
      <w:r w:rsidR="00A76E66">
        <w:rPr>
          <w:rFonts w:asciiTheme="minorHAnsi" w:hAnsiTheme="minorHAnsi"/>
          <w:highlight w:val="yellow"/>
        </w:rPr>
        <w:t xml:space="preserve"> </w:t>
      </w:r>
      <w:r w:rsidR="00614FE6" w:rsidRPr="00BB55D0">
        <w:rPr>
          <w:rFonts w:asciiTheme="minorHAnsi" w:hAnsiTheme="minorHAnsi"/>
          <w:highlight w:val="yellow"/>
        </w:rPr>
        <w:t>916-484-8510</w:t>
      </w:r>
      <w:r>
        <w:rPr>
          <w:rFonts w:asciiTheme="minorHAnsi" w:hAnsiTheme="minorHAnsi"/>
        </w:rPr>
        <w:t xml:space="preserve">. </w:t>
      </w:r>
      <w:r w:rsidRPr="004630A1">
        <w:rPr>
          <w:rFonts w:asciiTheme="minorHAnsi" w:hAnsiTheme="minorHAnsi"/>
        </w:rPr>
        <w:t xml:space="preserve">For more information about MESA visit </w:t>
      </w:r>
      <w:hyperlink r:id="rId9" w:history="1">
        <w:r w:rsidRPr="004630A1">
          <w:rPr>
            <w:rStyle w:val="Hyperlink"/>
            <w:rFonts w:asciiTheme="minorHAnsi" w:hAnsiTheme="minorHAnsi"/>
          </w:rPr>
          <w:t>www.mesa.ucop.edu</w:t>
        </w:r>
      </w:hyperlink>
      <w:r w:rsidR="00A76E66">
        <w:rPr>
          <w:rFonts w:asciiTheme="minorHAnsi" w:hAnsiTheme="minorHAnsi"/>
        </w:rPr>
        <w:t xml:space="preserve"> or follow MESA on Twitter @MESASTEM.</w:t>
      </w:r>
    </w:p>
    <w:p w:rsidR="0096212A" w:rsidRDefault="00BD63DE" w:rsidP="00BD63DE">
      <w:pPr>
        <w:jc w:val="center"/>
      </w:pPr>
      <w:r>
        <w:rPr>
          <w:rFonts w:asciiTheme="minorHAnsi" w:hAnsiTheme="minorHAnsi"/>
        </w:rPr>
        <w:t>#</w:t>
      </w:r>
      <w:r w:rsidR="00524B50" w:rsidRPr="00836CD0">
        <w:rPr>
          <w:rFonts w:asciiTheme="minorHAnsi" w:hAnsiTheme="minorHAnsi"/>
        </w:rPr>
        <w:t xml:space="preserve">  #  #</w:t>
      </w:r>
      <w:r w:rsidR="00B95AA2">
        <w:tab/>
      </w:r>
    </w:p>
    <w:sectPr w:rsidR="0096212A" w:rsidSect="00E44DD0">
      <w:headerReference w:type="default" r:id="rId10"/>
      <w:headerReference w:type="first" r:id="rId11"/>
      <w:footerReference w:type="first" r:id="rId12"/>
      <w:pgSz w:w="12240" w:h="15840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93" w:rsidRDefault="00224893">
      <w:r>
        <w:separator/>
      </w:r>
    </w:p>
  </w:endnote>
  <w:endnote w:type="continuationSeparator" w:id="0">
    <w:p w:rsidR="00224893" w:rsidRDefault="0022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7A" w:rsidRDefault="00613E7A">
    <w:pPr>
      <w:pStyle w:val="Footer"/>
      <w:ind w:hanging="1080"/>
    </w:pPr>
    <w:r>
      <w:rPr>
        <w:sz w:val="16"/>
      </w:rPr>
      <w:t xml:space="preserve">      </w:t>
    </w:r>
    <w:smartTag w:uri="urn:schemas-microsoft-com:office:smarttags" w:element="PlaceType">
      <w:r>
        <w:rPr>
          <w:sz w:val="16"/>
        </w:rPr>
        <w:t>University</w:t>
      </w:r>
    </w:smartTag>
    <w:r>
      <w:rPr>
        <w:sz w:val="16"/>
      </w:rPr>
      <w:t xml:space="preserve"> of </w:t>
    </w:r>
    <w:smartTag w:uri="urn:schemas-microsoft-com:office:smarttags" w:element="PlaceName">
      <w:r>
        <w:rPr>
          <w:sz w:val="16"/>
        </w:rPr>
        <w:t>California</w:t>
      </w:r>
    </w:smartTag>
    <w:r>
      <w:rPr>
        <w:sz w:val="16"/>
      </w:rPr>
      <w:t xml:space="preserve"> •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300 Lakeside Drive</w:t>
        </w:r>
      </w:smartTag>
    </w:smartTag>
    <w:r>
      <w:rPr>
        <w:sz w:val="16"/>
      </w:rPr>
      <w:t>, 7</w:t>
    </w:r>
    <w:r>
      <w:rPr>
        <w:sz w:val="16"/>
        <w:vertAlign w:val="superscript"/>
      </w:rPr>
      <w:t>th</w:t>
    </w:r>
    <w:r>
      <w:rPr>
        <w:sz w:val="16"/>
      </w:rPr>
      <w:t xml:space="preserve"> Floor •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Oakland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CA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94612-3550</w:t>
        </w:r>
      </w:smartTag>
    </w:smartTag>
    <w:r>
      <w:rPr>
        <w:sz w:val="16"/>
      </w:rPr>
      <w:t xml:space="preserve"> • PHONE: 510.987.9337 • FAX: 510.763.4704 • WEB: mesa.ucop.edu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93" w:rsidRDefault="00224893">
      <w:r>
        <w:separator/>
      </w:r>
    </w:p>
  </w:footnote>
  <w:footnote w:type="continuationSeparator" w:id="0">
    <w:p w:rsidR="00224893" w:rsidRDefault="0022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7A" w:rsidRDefault="00613E7A">
    <w:pPr>
      <w:pStyle w:val="Header"/>
      <w:ind w:left="-1260"/>
    </w:pPr>
    <w:r>
      <w:t xml:space="preserve">                     </w:t>
    </w:r>
  </w:p>
  <w:p w:rsidR="00613E7A" w:rsidRDefault="00613E7A">
    <w:pPr>
      <w:pStyle w:val="Header"/>
      <w:ind w:left="-1260"/>
      <w:rPr>
        <w:b/>
        <w:bCs/>
      </w:rPr>
    </w:pPr>
  </w:p>
  <w:p w:rsidR="00613E7A" w:rsidRDefault="00613E7A">
    <w:pPr>
      <w:pStyle w:val="Header"/>
      <w:ind w:left="-1260"/>
    </w:pPr>
    <w:r>
      <w:rPr>
        <w:b/>
        <w:bCs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7A" w:rsidRDefault="00900BD0">
    <w:pPr>
      <w:pStyle w:val="Header"/>
      <w:ind w:hanging="1260"/>
      <w:rPr>
        <w:b/>
        <w:bCs/>
      </w:rPr>
    </w:pPr>
    <w:r>
      <w:rPr>
        <w:noProof/>
      </w:rPr>
      <w:drawing>
        <wp:inline distT="0" distB="0" distL="0" distR="0">
          <wp:extent cx="3200400" cy="790575"/>
          <wp:effectExtent l="0" t="0" r="0" b="9525"/>
          <wp:docPr id="1" name="Picture 1" descr="A_COL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OL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E7A" w:rsidRDefault="00900BD0">
    <w:pPr>
      <w:pStyle w:val="Header"/>
      <w:ind w:hanging="1080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77470</wp:posOffset>
              </wp:positionV>
              <wp:extent cx="6743700" cy="0"/>
              <wp:effectExtent l="9525" t="10795" r="952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di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nT/nDUw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" strokeweight="1.5pt"/>
          </w:pict>
        </mc:Fallback>
      </mc:AlternateContent>
    </w:r>
  </w:p>
  <w:p w:rsidR="00613E7A" w:rsidRDefault="00613E7A">
    <w:pPr>
      <w:pStyle w:val="Header"/>
      <w:ind w:hanging="1080"/>
    </w:pPr>
    <w:r>
      <w:rPr>
        <w:b/>
        <w:bCs/>
      </w:rPr>
      <w:t xml:space="preserve">   S T A T E W I D E   O F F I C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9"/>
    <w:rsid w:val="001226C6"/>
    <w:rsid w:val="001516AA"/>
    <w:rsid w:val="00184666"/>
    <w:rsid w:val="001C17C5"/>
    <w:rsid w:val="001E5B00"/>
    <w:rsid w:val="001F5DBA"/>
    <w:rsid w:val="00212D7E"/>
    <w:rsid w:val="00224893"/>
    <w:rsid w:val="00270B1B"/>
    <w:rsid w:val="002E7E20"/>
    <w:rsid w:val="00316A8E"/>
    <w:rsid w:val="00324B52"/>
    <w:rsid w:val="0038498C"/>
    <w:rsid w:val="00390164"/>
    <w:rsid w:val="00460BD7"/>
    <w:rsid w:val="004719AE"/>
    <w:rsid w:val="004E5459"/>
    <w:rsid w:val="00524B50"/>
    <w:rsid w:val="00545C92"/>
    <w:rsid w:val="00564124"/>
    <w:rsid w:val="005A1C06"/>
    <w:rsid w:val="005D391A"/>
    <w:rsid w:val="00613E7A"/>
    <w:rsid w:val="00614FE6"/>
    <w:rsid w:val="006D6835"/>
    <w:rsid w:val="00744821"/>
    <w:rsid w:val="00794E33"/>
    <w:rsid w:val="00803D89"/>
    <w:rsid w:val="008208C0"/>
    <w:rsid w:val="00836CD0"/>
    <w:rsid w:val="00900BD0"/>
    <w:rsid w:val="0096212A"/>
    <w:rsid w:val="009669CF"/>
    <w:rsid w:val="009911D0"/>
    <w:rsid w:val="00991FDB"/>
    <w:rsid w:val="009D271D"/>
    <w:rsid w:val="00A33313"/>
    <w:rsid w:val="00A76E66"/>
    <w:rsid w:val="00AF60FE"/>
    <w:rsid w:val="00B3772A"/>
    <w:rsid w:val="00B60288"/>
    <w:rsid w:val="00B95AA2"/>
    <w:rsid w:val="00BB33B1"/>
    <w:rsid w:val="00BB55D0"/>
    <w:rsid w:val="00BD63DE"/>
    <w:rsid w:val="00BE3A71"/>
    <w:rsid w:val="00BF539C"/>
    <w:rsid w:val="00C51E13"/>
    <w:rsid w:val="00C62535"/>
    <w:rsid w:val="00CD0DC7"/>
    <w:rsid w:val="00CD44F1"/>
    <w:rsid w:val="00CD4B81"/>
    <w:rsid w:val="00D4354D"/>
    <w:rsid w:val="00D64E89"/>
    <w:rsid w:val="00D66D59"/>
    <w:rsid w:val="00E000D8"/>
    <w:rsid w:val="00E10A6A"/>
    <w:rsid w:val="00E35F4C"/>
    <w:rsid w:val="00E44DD0"/>
    <w:rsid w:val="00E50784"/>
    <w:rsid w:val="00E755A4"/>
    <w:rsid w:val="00EA09BC"/>
    <w:rsid w:val="00F57ED3"/>
    <w:rsid w:val="00F61AF8"/>
    <w:rsid w:val="00F62245"/>
    <w:rsid w:val="00F723BF"/>
    <w:rsid w:val="00F97B99"/>
    <w:rsid w:val="00FA1323"/>
    <w:rsid w:val="00FD161C"/>
    <w:rsid w:val="00FE5489"/>
    <w:rsid w:val="00FF2CD8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D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4DD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44DD0"/>
  </w:style>
  <w:style w:type="paragraph" w:styleId="Date">
    <w:name w:val="Date"/>
    <w:basedOn w:val="Normal"/>
    <w:next w:val="Normal"/>
    <w:rsid w:val="001F5DBA"/>
  </w:style>
  <w:style w:type="paragraph" w:customStyle="1" w:styleId="InsideAddressName">
    <w:name w:val="Inside Address Name"/>
    <w:basedOn w:val="Normal"/>
    <w:rsid w:val="001F5DBA"/>
  </w:style>
  <w:style w:type="paragraph" w:customStyle="1" w:styleId="InsideAddress">
    <w:name w:val="Inside Address"/>
    <w:basedOn w:val="Normal"/>
    <w:rsid w:val="001F5DBA"/>
  </w:style>
  <w:style w:type="paragraph" w:styleId="Salutation">
    <w:name w:val="Salutation"/>
    <w:basedOn w:val="Normal"/>
    <w:next w:val="Normal"/>
    <w:rsid w:val="001F5DBA"/>
  </w:style>
  <w:style w:type="paragraph" w:styleId="BodyText">
    <w:name w:val="Body Text"/>
    <w:basedOn w:val="Normal"/>
    <w:rsid w:val="001F5DBA"/>
    <w:pPr>
      <w:spacing w:after="120"/>
    </w:pPr>
  </w:style>
  <w:style w:type="paragraph" w:styleId="Closing">
    <w:name w:val="Closing"/>
    <w:basedOn w:val="Normal"/>
    <w:rsid w:val="001F5DBA"/>
  </w:style>
  <w:style w:type="paragraph" w:styleId="Signature">
    <w:name w:val="Signature"/>
    <w:basedOn w:val="Normal"/>
    <w:rsid w:val="001F5DBA"/>
  </w:style>
  <w:style w:type="paragraph" w:customStyle="1" w:styleId="SignatureJobTitle">
    <w:name w:val="Signature Job Title"/>
    <w:basedOn w:val="Signature"/>
    <w:rsid w:val="001F5DBA"/>
  </w:style>
  <w:style w:type="paragraph" w:customStyle="1" w:styleId="SignatureCompany">
    <w:name w:val="Signature Company"/>
    <w:basedOn w:val="Signature"/>
    <w:rsid w:val="001F5DBA"/>
  </w:style>
  <w:style w:type="paragraph" w:customStyle="1" w:styleId="CcList">
    <w:name w:val="Cc List"/>
    <w:basedOn w:val="Normal"/>
    <w:rsid w:val="001F5DBA"/>
  </w:style>
  <w:style w:type="character" w:styleId="Hyperlink">
    <w:name w:val="Hyperlink"/>
    <w:basedOn w:val="DefaultParagraphFont"/>
    <w:rsid w:val="004719AE"/>
    <w:rPr>
      <w:color w:val="0000FF"/>
      <w:u w:val="single"/>
    </w:rPr>
  </w:style>
  <w:style w:type="paragraph" w:styleId="NoSpacing">
    <w:name w:val="No Spacing"/>
    <w:uiPriority w:val="1"/>
    <w:qFormat/>
    <w:rsid w:val="00803D8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3D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D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4DD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44DD0"/>
  </w:style>
  <w:style w:type="paragraph" w:styleId="Date">
    <w:name w:val="Date"/>
    <w:basedOn w:val="Normal"/>
    <w:next w:val="Normal"/>
    <w:rsid w:val="001F5DBA"/>
  </w:style>
  <w:style w:type="paragraph" w:customStyle="1" w:styleId="InsideAddressName">
    <w:name w:val="Inside Address Name"/>
    <w:basedOn w:val="Normal"/>
    <w:rsid w:val="001F5DBA"/>
  </w:style>
  <w:style w:type="paragraph" w:customStyle="1" w:styleId="InsideAddress">
    <w:name w:val="Inside Address"/>
    <w:basedOn w:val="Normal"/>
    <w:rsid w:val="001F5DBA"/>
  </w:style>
  <w:style w:type="paragraph" w:styleId="Salutation">
    <w:name w:val="Salutation"/>
    <w:basedOn w:val="Normal"/>
    <w:next w:val="Normal"/>
    <w:rsid w:val="001F5DBA"/>
  </w:style>
  <w:style w:type="paragraph" w:styleId="BodyText">
    <w:name w:val="Body Text"/>
    <w:basedOn w:val="Normal"/>
    <w:rsid w:val="001F5DBA"/>
    <w:pPr>
      <w:spacing w:after="120"/>
    </w:pPr>
  </w:style>
  <w:style w:type="paragraph" w:styleId="Closing">
    <w:name w:val="Closing"/>
    <w:basedOn w:val="Normal"/>
    <w:rsid w:val="001F5DBA"/>
  </w:style>
  <w:style w:type="paragraph" w:styleId="Signature">
    <w:name w:val="Signature"/>
    <w:basedOn w:val="Normal"/>
    <w:rsid w:val="001F5DBA"/>
  </w:style>
  <w:style w:type="paragraph" w:customStyle="1" w:styleId="SignatureJobTitle">
    <w:name w:val="Signature Job Title"/>
    <w:basedOn w:val="Signature"/>
    <w:rsid w:val="001F5DBA"/>
  </w:style>
  <w:style w:type="paragraph" w:customStyle="1" w:styleId="SignatureCompany">
    <w:name w:val="Signature Company"/>
    <w:basedOn w:val="Signature"/>
    <w:rsid w:val="001F5DBA"/>
  </w:style>
  <w:style w:type="paragraph" w:customStyle="1" w:styleId="CcList">
    <w:name w:val="Cc List"/>
    <w:basedOn w:val="Normal"/>
    <w:rsid w:val="001F5DBA"/>
  </w:style>
  <w:style w:type="character" w:styleId="Hyperlink">
    <w:name w:val="Hyperlink"/>
    <w:basedOn w:val="DefaultParagraphFont"/>
    <w:rsid w:val="004719AE"/>
    <w:rPr>
      <w:color w:val="0000FF"/>
      <w:u w:val="single"/>
    </w:rPr>
  </w:style>
  <w:style w:type="paragraph" w:styleId="NoSpacing">
    <w:name w:val="No Spacing"/>
    <w:uiPriority w:val="1"/>
    <w:qFormat/>
    <w:rsid w:val="00803D8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3D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we@arc.losri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le.mcnamara@ucop.ed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sa.ucop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namar\My%20Documents\MESA%20SWO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MESA SWO Letterhead template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2004</vt:lpstr>
    </vt:vector>
  </TitlesOfParts>
  <Company>MESA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2004</dc:title>
  <dc:creator>dmcnamar</dc:creator>
  <cp:lastModifiedBy>Windows User</cp:lastModifiedBy>
  <cp:revision>2</cp:revision>
  <cp:lastPrinted>2009-04-02T01:04:00Z</cp:lastPrinted>
  <dcterms:created xsi:type="dcterms:W3CDTF">2015-03-03T18:07:00Z</dcterms:created>
  <dcterms:modified xsi:type="dcterms:W3CDTF">2015-03-03T18:07:00Z</dcterms:modified>
</cp:coreProperties>
</file>